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80" w:rsidRDefault="00214280" w:rsidP="00214280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AGM</w:t>
      </w:r>
      <w:r w:rsidR="00284A38">
        <w:rPr>
          <w:rFonts w:cs="Arial"/>
          <w:b/>
          <w:sz w:val="28"/>
          <w:szCs w:val="28"/>
        </w:rPr>
        <w:t xml:space="preserve"> 05</w:t>
      </w:r>
      <w:r>
        <w:rPr>
          <w:rFonts w:cs="Arial"/>
          <w:b/>
          <w:sz w:val="28"/>
          <w:szCs w:val="28"/>
        </w:rPr>
        <w:t>-2020</w:t>
      </w:r>
    </w:p>
    <w:p w:rsidR="00214280" w:rsidRDefault="00214280" w:rsidP="00214280">
      <w:pPr>
        <w:rPr>
          <w:rFonts w:ascii="Arial Black" w:hAnsi="Arial Black"/>
          <w:sz w:val="28"/>
        </w:rPr>
      </w:pPr>
    </w:p>
    <w:p w:rsidR="00214280" w:rsidRDefault="00214280" w:rsidP="00214280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KS/TB</w:t>
      </w:r>
    </w:p>
    <w:p w:rsidR="00214280" w:rsidRDefault="00214280" w:rsidP="00214280">
      <w:pPr>
        <w:rPr>
          <w:rFonts w:ascii="Arial Black" w:hAnsi="Arial Black"/>
          <w:sz w:val="28"/>
        </w:rPr>
      </w:pPr>
    </w:p>
    <w:p w:rsidR="00214280" w:rsidRDefault="00214280" w:rsidP="00214280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Finance Vice Chair’s REPORT TO AGM 2020</w:t>
      </w:r>
    </w:p>
    <w:p w:rsidR="00214280" w:rsidRDefault="00214280" w:rsidP="00214280">
      <w:pPr>
        <w:rPr>
          <w:rFonts w:ascii="Arial Black" w:hAnsi="Arial Black"/>
          <w:sz w:val="28"/>
        </w:rPr>
      </w:pPr>
    </w:p>
    <w:p w:rsidR="00214280" w:rsidRDefault="00214280" w:rsidP="00214280">
      <w:pPr>
        <w:rPr>
          <w:rFonts w:cs="Arial"/>
          <w:b/>
        </w:rPr>
      </w:pPr>
      <w:r>
        <w:rPr>
          <w:rFonts w:cs="Arial"/>
          <w:b/>
        </w:rPr>
        <w:t>The Annual Accounts – 2019</w:t>
      </w:r>
    </w:p>
    <w:p w:rsidR="00214280" w:rsidRDefault="00214280" w:rsidP="00214280">
      <w:pPr>
        <w:rPr>
          <w:rFonts w:cs="Arial"/>
        </w:rPr>
      </w:pPr>
    </w:p>
    <w:p w:rsidR="00214280" w:rsidRDefault="00214280" w:rsidP="00214280">
      <w:r>
        <w:t xml:space="preserve">At the time of </w:t>
      </w:r>
      <w:r w:rsidR="00512C3E">
        <w:t>writing</w:t>
      </w:r>
      <w:r w:rsidR="00C453A1">
        <w:t>,</w:t>
      </w:r>
      <w:r w:rsidR="00512C3E">
        <w:t xml:space="preserve"> I am conscious the impact of corona virus </w:t>
      </w:r>
      <w:r w:rsidR="00C453A1">
        <w:t>has had on society and the loss some members will have experienced on a personal level. I would like to acknowledge this.  N</w:t>
      </w:r>
      <w:r>
        <w:t xml:space="preserve">o </w:t>
      </w:r>
      <w:r w:rsidR="008A48AC">
        <w:t>doubt,</w:t>
      </w:r>
      <w:r w:rsidR="00C453A1">
        <w:t xml:space="preserve"> the impact of the pandemic will</w:t>
      </w:r>
      <w:r>
        <w:t xml:space="preserve"> be referred to </w:t>
      </w:r>
      <w:r w:rsidR="006D24C6">
        <w:t xml:space="preserve">in other reports and contributions connected to </w:t>
      </w:r>
      <w:r w:rsidR="00C453A1">
        <w:t xml:space="preserve">personal loss and </w:t>
      </w:r>
      <w:r w:rsidR="00512C3E">
        <w:t xml:space="preserve">the way </w:t>
      </w:r>
      <w:r w:rsidR="006D24C6">
        <w:t>Napo</w:t>
      </w:r>
      <w:r w:rsidR="00512C3E">
        <w:t xml:space="preserve"> has had to adapt since March. The AGM </w:t>
      </w:r>
      <w:r w:rsidR="00C453A1">
        <w:t xml:space="preserve">for 2020 </w:t>
      </w:r>
      <w:r w:rsidR="00512C3E">
        <w:t xml:space="preserve">will be no exception. Therefore, this finance report </w:t>
      </w:r>
      <w:r w:rsidR="006D24C6">
        <w:t>is being prepared for an AGM with a very different f</w:t>
      </w:r>
      <w:r>
        <w:t>ormat. In</w:t>
      </w:r>
      <w:r w:rsidR="000B3722">
        <w:t xml:space="preserve"> an effort to ensure</w:t>
      </w:r>
      <w:r>
        <w:t xml:space="preserve"> me</w:t>
      </w:r>
      <w:r w:rsidR="00512C3E">
        <w:t>mbers are provided with sufficient</w:t>
      </w:r>
      <w:r>
        <w:t xml:space="preserve"> information</w:t>
      </w:r>
      <w:r w:rsidR="000B3722">
        <w:t>, this report has been prepared</w:t>
      </w:r>
      <w:r>
        <w:t xml:space="preserve"> </w:t>
      </w:r>
      <w:r w:rsidR="00C453A1">
        <w:t>with the aim of completing one</w:t>
      </w:r>
      <w:r>
        <w:t xml:space="preserve"> of the essential elements of the AGM</w:t>
      </w:r>
      <w:r w:rsidR="00C453A1">
        <w:t>,</w:t>
      </w:r>
      <w:r>
        <w:t xml:space="preserve"> </w:t>
      </w:r>
      <w:r w:rsidR="000B3722">
        <w:t xml:space="preserve">namely </w:t>
      </w:r>
      <w:r>
        <w:t>the approval of the Annual Accounts by members.</w:t>
      </w:r>
    </w:p>
    <w:p w:rsidR="008425ED" w:rsidRDefault="008425ED" w:rsidP="00214280"/>
    <w:p w:rsidR="00214280" w:rsidRDefault="00214280" w:rsidP="00214280">
      <w:r>
        <w:t xml:space="preserve">I am submitting the statutory accounts for the year ended 31 December 2019. These comprise the Income and Expenditure Account, Balance </w:t>
      </w:r>
      <w:r w:rsidR="008A48AC">
        <w:t>Sheet;</w:t>
      </w:r>
      <w:r>
        <w:t xml:space="preserve"> Movement of Funds Summary supported by notes to the accounts and detailed breakdown of the income and expenditure figures. </w:t>
      </w:r>
    </w:p>
    <w:p w:rsidR="00214280" w:rsidRDefault="00214280" w:rsidP="00214280"/>
    <w:p w:rsidR="00214280" w:rsidRDefault="00214280" w:rsidP="00214280">
      <w:r>
        <w:t>If members require further information regarding the accounts,</w:t>
      </w:r>
      <w:r w:rsidR="008425ED">
        <w:t xml:space="preserve"> they can obtain this by to [tboorman@napo.org.uk]</w:t>
      </w:r>
    </w:p>
    <w:p w:rsidR="00214280" w:rsidRDefault="00214280" w:rsidP="00214280"/>
    <w:p w:rsidR="00377109" w:rsidRDefault="00214280" w:rsidP="00214280">
      <w:pPr>
        <w:rPr>
          <w:rFonts w:cs="Arial"/>
        </w:rPr>
      </w:pPr>
      <w:r>
        <w:rPr>
          <w:rFonts w:cs="Arial"/>
        </w:rPr>
        <w:t xml:space="preserve">I am pleased to inform members that despite yet another difficult year, </w:t>
      </w:r>
      <w:r w:rsidR="000B3722">
        <w:rPr>
          <w:rFonts w:cs="Arial"/>
        </w:rPr>
        <w:t>the union has retained its capacity to function as a going concern</w:t>
      </w:r>
      <w:r w:rsidR="008425ED">
        <w:rPr>
          <w:rFonts w:cs="Arial"/>
        </w:rPr>
        <w:t xml:space="preserve"> as noted in the Independent Auditors Report which forms part of the annual accounts.</w:t>
      </w:r>
      <w:r w:rsidR="00176B57">
        <w:rPr>
          <w:rFonts w:cs="Arial"/>
        </w:rPr>
        <w:t xml:space="preserve"> This continues to be an aspect</w:t>
      </w:r>
      <w:r w:rsidR="008425ED">
        <w:rPr>
          <w:rFonts w:cs="Arial"/>
        </w:rPr>
        <w:t xml:space="preserve"> that members are concerned </w:t>
      </w:r>
      <w:r w:rsidR="000B3722">
        <w:rPr>
          <w:rFonts w:cs="Arial"/>
        </w:rPr>
        <w:t>to establish</w:t>
      </w:r>
      <w:r w:rsidR="008425ED">
        <w:rPr>
          <w:rFonts w:cs="Arial"/>
        </w:rPr>
        <w:t>,</w:t>
      </w:r>
      <w:r w:rsidR="000B3722">
        <w:rPr>
          <w:rFonts w:cs="Arial"/>
        </w:rPr>
        <w:t xml:space="preserve"> </w:t>
      </w:r>
      <w:r w:rsidR="008425ED">
        <w:rPr>
          <w:rFonts w:cs="Arial"/>
        </w:rPr>
        <w:t>and remains a subject of debate.</w:t>
      </w:r>
      <w:r w:rsidR="000B3722">
        <w:rPr>
          <w:rFonts w:cs="Arial"/>
        </w:rPr>
        <w:t xml:space="preserve"> I am encouraged by the responses from member</w:t>
      </w:r>
      <w:r w:rsidR="00A17959">
        <w:rPr>
          <w:rFonts w:cs="Arial"/>
        </w:rPr>
        <w:t>’</w:t>
      </w:r>
      <w:r w:rsidR="000B3722">
        <w:rPr>
          <w:rFonts w:cs="Arial"/>
        </w:rPr>
        <w:t xml:space="preserve">s keen to stress </w:t>
      </w:r>
      <w:r w:rsidR="004B475A">
        <w:rPr>
          <w:rFonts w:cs="Arial"/>
        </w:rPr>
        <w:t>their</w:t>
      </w:r>
      <w:r w:rsidR="000B3722">
        <w:rPr>
          <w:rFonts w:cs="Arial"/>
        </w:rPr>
        <w:t xml:space="preserve"> interest around this</w:t>
      </w:r>
      <w:r w:rsidR="008425ED">
        <w:rPr>
          <w:rFonts w:cs="Arial"/>
        </w:rPr>
        <w:t>,</w:t>
      </w:r>
      <w:r w:rsidR="000B3722">
        <w:rPr>
          <w:rFonts w:cs="Arial"/>
        </w:rPr>
        <w:t xml:space="preserve"> as they emphasise how important they consider Napo retains its capacity to function. </w:t>
      </w:r>
    </w:p>
    <w:p w:rsidR="00377109" w:rsidRDefault="00377109" w:rsidP="00214280">
      <w:pPr>
        <w:rPr>
          <w:rFonts w:cs="Arial"/>
        </w:rPr>
      </w:pPr>
    </w:p>
    <w:p w:rsidR="008C72BF" w:rsidRDefault="000B3722" w:rsidP="00214280">
      <w:pPr>
        <w:rPr>
          <w:rFonts w:cs="Arial"/>
        </w:rPr>
      </w:pPr>
      <w:r>
        <w:rPr>
          <w:rFonts w:cs="Arial"/>
        </w:rPr>
        <w:t>Plans for the future are being shaped by the way</w:t>
      </w:r>
      <w:r w:rsidR="008425ED">
        <w:rPr>
          <w:rFonts w:cs="Arial"/>
        </w:rPr>
        <w:t xml:space="preserve"> the</w:t>
      </w:r>
      <w:r>
        <w:rPr>
          <w:rFonts w:cs="Arial"/>
        </w:rPr>
        <w:t xml:space="preserve"> </w:t>
      </w:r>
      <w:r w:rsidR="008C72BF">
        <w:rPr>
          <w:rFonts w:cs="Arial"/>
        </w:rPr>
        <w:t>union and employer business is being conducted. In any event doing things differently was always on the agenda</w:t>
      </w:r>
      <w:r w:rsidR="00CA44FF">
        <w:rPr>
          <w:rFonts w:cs="Arial"/>
        </w:rPr>
        <w:t>,</w:t>
      </w:r>
      <w:r w:rsidR="008C72BF">
        <w:rPr>
          <w:rFonts w:cs="Arial"/>
        </w:rPr>
        <w:t xml:space="preserve"> but enforced change has shown </w:t>
      </w:r>
      <w:r w:rsidR="00512C3E">
        <w:rPr>
          <w:rFonts w:cs="Arial"/>
        </w:rPr>
        <w:t xml:space="preserve">there are other options to </w:t>
      </w:r>
      <w:r w:rsidR="00CA44FF">
        <w:rPr>
          <w:rFonts w:cs="Arial"/>
        </w:rPr>
        <w:t>carry out Union activities</w:t>
      </w:r>
      <w:r w:rsidR="00512C3E">
        <w:rPr>
          <w:rFonts w:cs="Arial"/>
        </w:rPr>
        <w:t xml:space="preserve"> </w:t>
      </w:r>
      <w:r w:rsidR="00CA44FF">
        <w:rPr>
          <w:rFonts w:cs="Arial"/>
        </w:rPr>
        <w:t>in an inclusive way, o</w:t>
      </w:r>
      <w:r w:rsidR="00512C3E">
        <w:rPr>
          <w:rFonts w:cs="Arial"/>
        </w:rPr>
        <w:t xml:space="preserve">ften at a </w:t>
      </w:r>
      <w:r w:rsidR="008802F8">
        <w:rPr>
          <w:rFonts w:cs="Arial"/>
        </w:rPr>
        <w:t>much-reduced</w:t>
      </w:r>
      <w:r w:rsidR="00512C3E">
        <w:rPr>
          <w:rFonts w:cs="Arial"/>
        </w:rPr>
        <w:t xml:space="preserve"> cost. This provides the union with an </w:t>
      </w:r>
      <w:r w:rsidR="008C72BF">
        <w:rPr>
          <w:rFonts w:cs="Arial"/>
        </w:rPr>
        <w:t xml:space="preserve">opportunity </w:t>
      </w:r>
      <w:r w:rsidR="00512C3E">
        <w:rPr>
          <w:rFonts w:cs="Arial"/>
        </w:rPr>
        <w:t xml:space="preserve">to plan in a way that </w:t>
      </w:r>
      <w:r w:rsidR="00CA44FF">
        <w:rPr>
          <w:rFonts w:cs="Arial"/>
        </w:rPr>
        <w:t>will enable a positive financial outlook.</w:t>
      </w:r>
    </w:p>
    <w:p w:rsidR="008C72BF" w:rsidRDefault="008C72BF" w:rsidP="00214280">
      <w:pPr>
        <w:rPr>
          <w:rFonts w:cs="Arial"/>
        </w:rPr>
      </w:pPr>
    </w:p>
    <w:p w:rsidR="008C72BF" w:rsidRDefault="008C72BF" w:rsidP="00214280">
      <w:pPr>
        <w:rPr>
          <w:rFonts w:cs="Arial"/>
        </w:rPr>
      </w:pPr>
      <w:r>
        <w:rPr>
          <w:rFonts w:cs="Arial"/>
        </w:rPr>
        <w:t>The financial health of the union has been assisted by the way the Finance Sub Committee has scrutinised the budge</w:t>
      </w:r>
      <w:r w:rsidR="008802F8">
        <w:rPr>
          <w:rFonts w:cs="Arial"/>
        </w:rPr>
        <w:t>t. This will continue to be the case in</w:t>
      </w:r>
      <w:r>
        <w:rPr>
          <w:rFonts w:cs="Arial"/>
        </w:rPr>
        <w:t xml:space="preserve"> review</w:t>
      </w:r>
      <w:r w:rsidR="008802F8">
        <w:rPr>
          <w:rFonts w:cs="Arial"/>
        </w:rPr>
        <w:t>ing</w:t>
      </w:r>
      <w:r>
        <w:rPr>
          <w:rFonts w:cs="Arial"/>
        </w:rPr>
        <w:t xml:space="preserve"> ongoing e</w:t>
      </w:r>
      <w:r w:rsidR="008802F8">
        <w:rPr>
          <w:rFonts w:cs="Arial"/>
        </w:rPr>
        <w:t xml:space="preserve">xpenditure as part of the process following the approval of the budget set by the NEC. </w:t>
      </w:r>
      <w:r w:rsidR="00377109">
        <w:rPr>
          <w:rFonts w:cs="Arial"/>
        </w:rPr>
        <w:t xml:space="preserve">This includes a clear commitment to setting </w:t>
      </w:r>
      <w:r w:rsidR="00CA44FF">
        <w:rPr>
          <w:rFonts w:cs="Arial"/>
        </w:rPr>
        <w:t xml:space="preserve">a balanced budget to maintain </w:t>
      </w:r>
      <w:r w:rsidR="00377109">
        <w:rPr>
          <w:rFonts w:cs="Arial"/>
        </w:rPr>
        <w:t>the f</w:t>
      </w:r>
      <w:r w:rsidR="008802F8">
        <w:rPr>
          <w:rFonts w:cs="Arial"/>
        </w:rPr>
        <w:t>inancial stability of the Union for the future.</w:t>
      </w:r>
    </w:p>
    <w:p w:rsidR="008C72BF" w:rsidRDefault="008C72BF" w:rsidP="00214280">
      <w:pPr>
        <w:rPr>
          <w:rFonts w:cs="Arial"/>
        </w:rPr>
      </w:pPr>
    </w:p>
    <w:p w:rsidR="00D6713F" w:rsidRDefault="00377109" w:rsidP="00214280">
      <w:pPr>
        <w:rPr>
          <w:rFonts w:cs="Arial"/>
        </w:rPr>
      </w:pPr>
      <w:r>
        <w:rPr>
          <w:rFonts w:cs="Arial"/>
        </w:rPr>
        <w:lastRenderedPageBreak/>
        <w:t xml:space="preserve">Crucial to this will be achieving a </w:t>
      </w:r>
      <w:r w:rsidR="00214280">
        <w:rPr>
          <w:rFonts w:cs="Arial"/>
        </w:rPr>
        <w:t xml:space="preserve">satisfactory balance </w:t>
      </w:r>
      <w:r>
        <w:rPr>
          <w:rFonts w:cs="Arial"/>
        </w:rPr>
        <w:t>b</w:t>
      </w:r>
      <w:r w:rsidR="004B475A">
        <w:rPr>
          <w:rFonts w:cs="Arial"/>
        </w:rPr>
        <w:t>etween expenditure and income</w:t>
      </w:r>
      <w:r w:rsidR="00CA44FF">
        <w:rPr>
          <w:rFonts w:cs="Arial"/>
        </w:rPr>
        <w:t>,</w:t>
      </w:r>
      <w:r w:rsidR="004B475A">
        <w:rPr>
          <w:rFonts w:cs="Arial"/>
        </w:rPr>
        <w:t xml:space="preserve"> along with ensuring </w:t>
      </w:r>
      <w:r>
        <w:rPr>
          <w:rFonts w:cs="Arial"/>
        </w:rPr>
        <w:t xml:space="preserve">the reserves </w:t>
      </w:r>
      <w:r w:rsidR="00214280">
        <w:rPr>
          <w:rFonts w:cs="Arial"/>
        </w:rPr>
        <w:t>from the sale of Chivalry Road</w:t>
      </w:r>
      <w:r w:rsidR="004B475A">
        <w:rPr>
          <w:rFonts w:cs="Arial"/>
        </w:rPr>
        <w:t xml:space="preserve"> are used as intended</w:t>
      </w:r>
      <w:r>
        <w:rPr>
          <w:rFonts w:cs="Arial"/>
        </w:rPr>
        <w:t xml:space="preserve">. </w:t>
      </w:r>
    </w:p>
    <w:p w:rsidR="00D6713F" w:rsidRDefault="00D6713F" w:rsidP="00214280">
      <w:pPr>
        <w:rPr>
          <w:rFonts w:cs="Arial"/>
        </w:rPr>
      </w:pPr>
    </w:p>
    <w:p w:rsidR="00377109" w:rsidRDefault="00C453A1" w:rsidP="00214280">
      <w:pPr>
        <w:rPr>
          <w:rFonts w:cs="Arial"/>
        </w:rPr>
      </w:pPr>
      <w:r>
        <w:rPr>
          <w:rFonts w:cs="Arial"/>
        </w:rPr>
        <w:t>R</w:t>
      </w:r>
      <w:r w:rsidR="00377109">
        <w:rPr>
          <w:rFonts w:cs="Arial"/>
        </w:rPr>
        <w:t xml:space="preserve">eserves </w:t>
      </w:r>
      <w:r>
        <w:rPr>
          <w:rFonts w:cs="Arial"/>
        </w:rPr>
        <w:t>have been</w:t>
      </w:r>
      <w:r w:rsidR="00377109">
        <w:rPr>
          <w:rFonts w:cs="Arial"/>
        </w:rPr>
        <w:t xml:space="preserve"> held in </w:t>
      </w:r>
      <w:r>
        <w:rPr>
          <w:rFonts w:cs="Arial"/>
        </w:rPr>
        <w:t xml:space="preserve">a mixture of </w:t>
      </w:r>
      <w:r w:rsidR="00D94F64">
        <w:rPr>
          <w:rFonts w:cs="Arial"/>
        </w:rPr>
        <w:t xml:space="preserve">investments including </w:t>
      </w:r>
      <w:r>
        <w:rPr>
          <w:rFonts w:cs="Arial"/>
        </w:rPr>
        <w:t xml:space="preserve">the traditional </w:t>
      </w:r>
      <w:r w:rsidR="00D94F64">
        <w:rPr>
          <w:rFonts w:cs="Arial"/>
        </w:rPr>
        <w:t>deposit</w:t>
      </w:r>
      <w:r>
        <w:rPr>
          <w:rFonts w:cs="Arial"/>
        </w:rPr>
        <w:t xml:space="preserve"> and current account</w:t>
      </w:r>
      <w:r w:rsidR="00D94F64">
        <w:rPr>
          <w:rFonts w:cs="Arial"/>
        </w:rPr>
        <w:t>s</w:t>
      </w:r>
      <w:r>
        <w:rPr>
          <w:rFonts w:cs="Arial"/>
        </w:rPr>
        <w:t>.</w:t>
      </w:r>
      <w:r w:rsidR="00377109">
        <w:rPr>
          <w:rFonts w:cs="Arial"/>
        </w:rPr>
        <w:t xml:space="preserve"> Some of the funds were used to meet revenue commitments and this assisted the running of the union</w:t>
      </w:r>
      <w:r w:rsidR="00D94F64">
        <w:rPr>
          <w:rFonts w:cs="Arial"/>
        </w:rPr>
        <w:t>,</w:t>
      </w:r>
      <w:r w:rsidR="00377109">
        <w:rPr>
          <w:rFonts w:cs="Arial"/>
        </w:rPr>
        <w:t xml:space="preserve"> while the principle </w:t>
      </w:r>
      <w:r>
        <w:rPr>
          <w:rFonts w:cs="Arial"/>
        </w:rPr>
        <w:t>aims</w:t>
      </w:r>
      <w:r w:rsidR="00377109">
        <w:rPr>
          <w:rFonts w:cs="Arial"/>
        </w:rPr>
        <w:t xml:space="preserve"> of securing</w:t>
      </w:r>
      <w:r w:rsidR="00D94F64">
        <w:rPr>
          <w:rFonts w:cs="Arial"/>
        </w:rPr>
        <w:t xml:space="preserve"> long-term</w:t>
      </w:r>
      <w:r w:rsidR="00377109">
        <w:rPr>
          <w:rFonts w:cs="Arial"/>
        </w:rPr>
        <w:t xml:space="preserve"> office space remained on the agenda.</w:t>
      </w:r>
    </w:p>
    <w:p w:rsidR="00D6713F" w:rsidRDefault="00D6713F" w:rsidP="00214280">
      <w:pPr>
        <w:rPr>
          <w:rFonts w:cs="Arial"/>
        </w:rPr>
      </w:pPr>
    </w:p>
    <w:p w:rsidR="00450844" w:rsidRDefault="00450844" w:rsidP="00214280">
      <w:pPr>
        <w:rPr>
          <w:rFonts w:cs="Arial"/>
        </w:rPr>
      </w:pPr>
      <w:r>
        <w:rPr>
          <w:rFonts w:cs="Arial"/>
        </w:rPr>
        <w:t>One of the consequences of the pandemic</w:t>
      </w:r>
      <w:r w:rsidR="00D94F64">
        <w:rPr>
          <w:rFonts w:cs="Arial"/>
        </w:rPr>
        <w:t>,</w:t>
      </w:r>
      <w:r>
        <w:rPr>
          <w:rFonts w:cs="Arial"/>
        </w:rPr>
        <w:t xml:space="preserve"> in addition to the development of a different way of working</w:t>
      </w:r>
      <w:r w:rsidR="00D94F64">
        <w:rPr>
          <w:rFonts w:cs="Arial"/>
        </w:rPr>
        <w:t>,</w:t>
      </w:r>
      <w:r>
        <w:rPr>
          <w:rFonts w:cs="Arial"/>
        </w:rPr>
        <w:t xml:space="preserve"> has been a review of the requirements for office space</w:t>
      </w:r>
      <w:r w:rsidR="00D6713F">
        <w:rPr>
          <w:rFonts w:cs="Arial"/>
        </w:rPr>
        <w:t>. With</w:t>
      </w:r>
      <w:r>
        <w:rPr>
          <w:rFonts w:cs="Arial"/>
        </w:rPr>
        <w:t xml:space="preserve"> Napo staff </w:t>
      </w:r>
      <w:r w:rsidR="00D6713F">
        <w:rPr>
          <w:rFonts w:cs="Arial"/>
        </w:rPr>
        <w:t xml:space="preserve">finding an increasing capacity </w:t>
      </w:r>
      <w:r>
        <w:rPr>
          <w:rFonts w:cs="Arial"/>
        </w:rPr>
        <w:t xml:space="preserve">to work from home, it has been possible to revise the requirements </w:t>
      </w:r>
      <w:r w:rsidR="00D6713F">
        <w:rPr>
          <w:rFonts w:cs="Arial"/>
        </w:rPr>
        <w:t>for office space. T</w:t>
      </w:r>
      <w:r w:rsidR="00FE6BE4">
        <w:rPr>
          <w:rFonts w:cs="Arial"/>
        </w:rPr>
        <w:t>his along with revising</w:t>
      </w:r>
      <w:r w:rsidR="00D6713F">
        <w:rPr>
          <w:rFonts w:cs="Arial"/>
        </w:rPr>
        <w:t xml:space="preserve"> the geographical parameters has allowed for a widening of the </w:t>
      </w:r>
      <w:r>
        <w:rPr>
          <w:rFonts w:cs="Arial"/>
        </w:rPr>
        <w:t xml:space="preserve">search for potential property. </w:t>
      </w:r>
      <w:r w:rsidR="00D6713F">
        <w:rPr>
          <w:rFonts w:cs="Arial"/>
        </w:rPr>
        <w:t xml:space="preserve">Acquiring a suitable </w:t>
      </w:r>
      <w:r>
        <w:rPr>
          <w:rFonts w:cs="Arial"/>
        </w:rPr>
        <w:t>property that become</w:t>
      </w:r>
      <w:r w:rsidR="00FE6BE4">
        <w:rPr>
          <w:rFonts w:cs="Arial"/>
        </w:rPr>
        <w:t>s</w:t>
      </w:r>
      <w:r>
        <w:rPr>
          <w:rFonts w:cs="Arial"/>
        </w:rPr>
        <w:t xml:space="preserve"> part of Napo’s assets as opposed to renting will greatly assist </w:t>
      </w:r>
      <w:r w:rsidR="00D94F64">
        <w:rPr>
          <w:rFonts w:cs="Arial"/>
        </w:rPr>
        <w:t xml:space="preserve">in reducing accommodation costs, </w:t>
      </w:r>
      <w:r w:rsidR="008802F8">
        <w:rPr>
          <w:rFonts w:cs="Arial"/>
        </w:rPr>
        <w:t>thus assisting</w:t>
      </w:r>
      <w:r>
        <w:rPr>
          <w:rFonts w:cs="Arial"/>
        </w:rPr>
        <w:t xml:space="preserve"> the budget setting process for the future. </w:t>
      </w:r>
    </w:p>
    <w:p w:rsidR="000B6829" w:rsidRDefault="000B6829" w:rsidP="00214280">
      <w:pPr>
        <w:rPr>
          <w:rFonts w:cs="Arial"/>
        </w:rPr>
      </w:pPr>
    </w:p>
    <w:p w:rsidR="00214280" w:rsidRDefault="004B475A" w:rsidP="00214280">
      <w:pPr>
        <w:rPr>
          <w:rFonts w:cs="Arial"/>
        </w:rPr>
      </w:pPr>
      <w:r>
        <w:rPr>
          <w:rFonts w:cs="Arial"/>
        </w:rPr>
        <w:t>Unfortunately,</w:t>
      </w:r>
      <w:r w:rsidR="00D756AA">
        <w:rPr>
          <w:rFonts w:cs="Arial"/>
        </w:rPr>
        <w:t xml:space="preserve"> </w:t>
      </w:r>
      <w:r w:rsidR="00450844">
        <w:rPr>
          <w:rFonts w:cs="Arial"/>
        </w:rPr>
        <w:t>the decision taken last year to</w:t>
      </w:r>
      <w:r w:rsidR="00D94F64">
        <w:rPr>
          <w:rFonts w:cs="Arial"/>
        </w:rPr>
        <w:t xml:space="preserve"> increase </w:t>
      </w:r>
      <w:r w:rsidR="00D756AA" w:rsidRPr="00731B7D">
        <w:t>the Direct Debit subscription rate for those members earning £35,001 - £40,000 from £23 a month to £24</w:t>
      </w:r>
      <w:r w:rsidR="00D94F64">
        <w:t xml:space="preserve"> has </w:t>
      </w:r>
      <w:r w:rsidR="00132848">
        <w:t>yet to be implemented</w:t>
      </w:r>
      <w:r w:rsidR="00D756AA">
        <w:t>.</w:t>
      </w:r>
      <w:r w:rsidR="00176B57">
        <w:t xml:space="preserve"> </w:t>
      </w:r>
      <w:r w:rsidR="00D94F64">
        <w:t>This was scheduled to be effective as of</w:t>
      </w:r>
      <w:r w:rsidR="00D756AA">
        <w:t xml:space="preserve"> June this year after the </w:t>
      </w:r>
      <w:r w:rsidR="00176B57">
        <w:t>launch of the database</w:t>
      </w:r>
      <w:r w:rsidR="00D6713F">
        <w:t xml:space="preserve">. </w:t>
      </w:r>
      <w:r w:rsidR="00C453A1">
        <w:t>Unfortunately,</w:t>
      </w:r>
      <w:r w:rsidR="00132848">
        <w:t xml:space="preserve"> at the time of writing, this</w:t>
      </w:r>
      <w:r w:rsidR="00D6713F">
        <w:t xml:space="preserve"> had </w:t>
      </w:r>
      <w:r w:rsidR="00132848">
        <w:t>yet to take place</w:t>
      </w:r>
      <w:r w:rsidR="00D756AA">
        <w:t xml:space="preserve">. It was </w:t>
      </w:r>
      <w:r w:rsidR="00176B57">
        <w:t xml:space="preserve">therefore decided to </w:t>
      </w:r>
      <w:r w:rsidR="00D756AA">
        <w:t>suspend</w:t>
      </w:r>
      <w:r w:rsidR="00176B57">
        <w:t xml:space="preserve"> </w:t>
      </w:r>
      <w:r w:rsidR="00D94F64">
        <w:t xml:space="preserve">the </w:t>
      </w:r>
      <w:r w:rsidR="00E4494D">
        <w:t>increase,</w:t>
      </w:r>
      <w:r w:rsidR="00D94F64">
        <w:t xml:space="preserve"> as the</w:t>
      </w:r>
      <w:r w:rsidR="00D756AA">
        <w:t xml:space="preserve"> cost of imposing </w:t>
      </w:r>
      <w:r w:rsidR="00D94F64">
        <w:t xml:space="preserve">it </w:t>
      </w:r>
      <w:r w:rsidR="00D756AA">
        <w:t>without the support of the</w:t>
      </w:r>
      <w:r w:rsidR="00D94F64">
        <w:t xml:space="preserve"> appropriate</w:t>
      </w:r>
      <w:r w:rsidR="00D756AA">
        <w:t xml:space="preserve"> technology would </w:t>
      </w:r>
      <w:r w:rsidR="00132848">
        <w:t xml:space="preserve">not </w:t>
      </w:r>
      <w:r w:rsidR="00D756AA">
        <w:t xml:space="preserve">have been </w:t>
      </w:r>
      <w:r w:rsidR="00132848">
        <w:t xml:space="preserve">cost effective. </w:t>
      </w:r>
    </w:p>
    <w:p w:rsidR="00214280" w:rsidRDefault="00214280" w:rsidP="00214280">
      <w:pPr>
        <w:rPr>
          <w:rFonts w:cs="Arial"/>
        </w:rPr>
      </w:pPr>
    </w:p>
    <w:p w:rsidR="00214280" w:rsidRDefault="00176B57" w:rsidP="00214280">
      <w:pPr>
        <w:rPr>
          <w:rFonts w:cs="Arial"/>
          <w:b/>
        </w:rPr>
      </w:pPr>
      <w:r>
        <w:rPr>
          <w:rFonts w:cs="Arial"/>
          <w:b/>
        </w:rPr>
        <w:t>2019</w:t>
      </w:r>
      <w:r w:rsidR="00214280">
        <w:rPr>
          <w:rFonts w:cs="Arial"/>
          <w:b/>
        </w:rPr>
        <w:t xml:space="preserve"> Accounts</w:t>
      </w:r>
    </w:p>
    <w:p w:rsidR="00214280" w:rsidRDefault="00214280" w:rsidP="00214280">
      <w:pPr>
        <w:rPr>
          <w:rFonts w:cs="Arial"/>
        </w:rPr>
      </w:pPr>
    </w:p>
    <w:p w:rsidR="00214280" w:rsidRDefault="00214280" w:rsidP="00214280">
      <w:pPr>
        <w:rPr>
          <w:rFonts w:cs="Arial"/>
        </w:rPr>
      </w:pPr>
      <w:r>
        <w:rPr>
          <w:rFonts w:cs="Arial"/>
        </w:rPr>
        <w:t>The over</w:t>
      </w:r>
      <w:r w:rsidR="005D4654">
        <w:rPr>
          <w:rFonts w:cs="Arial"/>
        </w:rPr>
        <w:t>all income for the year was £1,202</w:t>
      </w:r>
      <w:r w:rsidR="006D5E52">
        <w:rPr>
          <w:rFonts w:cs="Arial"/>
        </w:rPr>
        <w:t>,</w:t>
      </w:r>
      <w:r>
        <w:rPr>
          <w:rFonts w:cs="Arial"/>
        </w:rPr>
        <w:t>8</w:t>
      </w:r>
      <w:r w:rsidR="005D4654">
        <w:rPr>
          <w:rFonts w:cs="Arial"/>
        </w:rPr>
        <w:t>79</w:t>
      </w:r>
      <w:r>
        <w:rPr>
          <w:rFonts w:cs="Arial"/>
        </w:rPr>
        <w:t xml:space="preserve"> and expenditure was £1,</w:t>
      </w:r>
      <w:r w:rsidR="006D5E52">
        <w:rPr>
          <w:rFonts w:cs="Arial"/>
        </w:rPr>
        <w:t>617,590</w:t>
      </w:r>
      <w:r w:rsidR="00D94F64">
        <w:rPr>
          <w:rFonts w:cs="Arial"/>
        </w:rPr>
        <w:t>;</w:t>
      </w:r>
      <w:r w:rsidR="006D5E52">
        <w:rPr>
          <w:rFonts w:cs="Arial"/>
        </w:rPr>
        <w:t xml:space="preserve"> this include</w:t>
      </w:r>
      <w:r w:rsidR="00D94F64">
        <w:rPr>
          <w:rFonts w:cs="Arial"/>
        </w:rPr>
        <w:t>s</w:t>
      </w:r>
      <w:r w:rsidR="006D5E52">
        <w:rPr>
          <w:rFonts w:cs="Arial"/>
        </w:rPr>
        <w:t xml:space="preserve"> £231</w:t>
      </w:r>
      <w:r>
        <w:rPr>
          <w:rFonts w:cs="Arial"/>
        </w:rPr>
        <w:t>,7</w:t>
      </w:r>
      <w:r w:rsidR="006D5E52">
        <w:rPr>
          <w:rFonts w:cs="Arial"/>
        </w:rPr>
        <w:t>03</w:t>
      </w:r>
      <w:r w:rsidR="009C360D">
        <w:rPr>
          <w:rFonts w:cs="Arial"/>
        </w:rPr>
        <w:t xml:space="preserve"> spent</w:t>
      </w:r>
      <w:r>
        <w:rPr>
          <w:rFonts w:cs="Arial"/>
        </w:rPr>
        <w:t xml:space="preserve"> on representing members</w:t>
      </w:r>
      <w:r w:rsidR="009C360D">
        <w:rPr>
          <w:rFonts w:cs="Arial"/>
        </w:rPr>
        <w:t>,</w:t>
      </w:r>
      <w:r>
        <w:rPr>
          <w:rFonts w:cs="Arial"/>
        </w:rPr>
        <w:t xml:space="preserve"> and £</w:t>
      </w:r>
      <w:r w:rsidR="006D5E52">
        <w:rPr>
          <w:rFonts w:cs="Arial"/>
        </w:rPr>
        <w:t>1</w:t>
      </w:r>
      <w:r>
        <w:rPr>
          <w:rFonts w:cs="Arial"/>
        </w:rPr>
        <w:t>3,5</w:t>
      </w:r>
      <w:r w:rsidR="006D5E52">
        <w:rPr>
          <w:rFonts w:cs="Arial"/>
        </w:rPr>
        <w:t>76</w:t>
      </w:r>
      <w:r>
        <w:rPr>
          <w:rFonts w:cs="Arial"/>
        </w:rPr>
        <w:t xml:space="preserve"> paid to branches from the organising fund. The overall deficit for</w:t>
      </w:r>
      <w:r w:rsidR="009C360D">
        <w:rPr>
          <w:rFonts w:cs="Arial"/>
        </w:rPr>
        <w:t xml:space="preserve"> the</w:t>
      </w:r>
      <w:r>
        <w:rPr>
          <w:rFonts w:cs="Arial"/>
        </w:rPr>
        <w:t xml:space="preserve"> 201</w:t>
      </w:r>
      <w:r w:rsidR="00697F6B">
        <w:rPr>
          <w:rFonts w:cs="Arial"/>
        </w:rPr>
        <w:t>9</w:t>
      </w:r>
      <w:r>
        <w:rPr>
          <w:rFonts w:cs="Arial"/>
        </w:rPr>
        <w:t xml:space="preserve"> financial year was £4</w:t>
      </w:r>
      <w:r w:rsidR="006D5E52">
        <w:rPr>
          <w:rFonts w:cs="Arial"/>
        </w:rPr>
        <w:t>1</w:t>
      </w:r>
      <w:r w:rsidR="00697F6B">
        <w:rPr>
          <w:rFonts w:cs="Arial"/>
        </w:rPr>
        <w:t>6</w:t>
      </w:r>
      <w:r>
        <w:rPr>
          <w:rFonts w:cs="Arial"/>
        </w:rPr>
        <w:t>,</w:t>
      </w:r>
      <w:r w:rsidR="00697F6B">
        <w:rPr>
          <w:rFonts w:cs="Arial"/>
        </w:rPr>
        <w:t>0</w:t>
      </w:r>
      <w:r w:rsidR="006D5E52">
        <w:rPr>
          <w:rFonts w:cs="Arial"/>
        </w:rPr>
        <w:t>1</w:t>
      </w:r>
      <w:r w:rsidR="00697F6B">
        <w:rPr>
          <w:rFonts w:cs="Arial"/>
        </w:rPr>
        <w:t>9</w:t>
      </w:r>
      <w:r>
        <w:rPr>
          <w:rFonts w:cs="Arial"/>
        </w:rPr>
        <w:t xml:space="preserve">. </w:t>
      </w:r>
      <w:r w:rsidR="00E4494D">
        <w:rPr>
          <w:rFonts w:cs="Arial"/>
        </w:rPr>
        <w:t>A transfer of funds from the General Reserve once again has offset this deficit</w:t>
      </w:r>
      <w:r>
        <w:rPr>
          <w:rFonts w:cs="Arial"/>
        </w:rPr>
        <w:t>.</w:t>
      </w:r>
    </w:p>
    <w:p w:rsidR="006D5E52" w:rsidRDefault="006D5E52" w:rsidP="00214280">
      <w:pPr>
        <w:rPr>
          <w:rFonts w:cs="Arial"/>
        </w:rPr>
      </w:pPr>
    </w:p>
    <w:p w:rsidR="0034376A" w:rsidRDefault="009C360D" w:rsidP="00214280">
      <w:pPr>
        <w:rPr>
          <w:rFonts w:cs="Arial"/>
          <w:b/>
          <w:u w:val="single"/>
        </w:rPr>
      </w:pPr>
      <w:r>
        <w:rPr>
          <w:rFonts w:cs="Arial"/>
        </w:rPr>
        <w:t xml:space="preserve">It was always anticipated that the financial year would end with a deficit but </w:t>
      </w:r>
      <w:r w:rsidR="00244EAC">
        <w:rPr>
          <w:rFonts w:cs="Arial"/>
        </w:rPr>
        <w:t>this was higher than budgeted</w:t>
      </w:r>
      <w:r w:rsidR="00E4494D">
        <w:rPr>
          <w:rFonts w:cs="Arial"/>
        </w:rPr>
        <w:t xml:space="preserve"> for,</w:t>
      </w:r>
      <w:r>
        <w:rPr>
          <w:rFonts w:cs="Arial"/>
        </w:rPr>
        <w:t xml:space="preserve"> largely due to an increase in demand for members</w:t>
      </w:r>
      <w:r w:rsidR="00244EAC">
        <w:rPr>
          <w:rFonts w:cs="Arial"/>
        </w:rPr>
        <w:t>’</w:t>
      </w:r>
      <w:r>
        <w:rPr>
          <w:rFonts w:cs="Arial"/>
        </w:rPr>
        <w:t xml:space="preserve"> </w:t>
      </w:r>
      <w:r w:rsidR="00E4494D">
        <w:rPr>
          <w:rFonts w:cs="Arial"/>
        </w:rPr>
        <w:t>representation</w:t>
      </w:r>
      <w:r>
        <w:rPr>
          <w:rFonts w:cs="Arial"/>
        </w:rPr>
        <w:t>.</w:t>
      </w:r>
      <w:r w:rsidR="00244EAC">
        <w:rPr>
          <w:rFonts w:cs="Arial"/>
        </w:rPr>
        <w:t xml:space="preserve"> </w:t>
      </w:r>
      <w:r w:rsidR="00134722">
        <w:rPr>
          <w:rFonts w:cs="Arial"/>
        </w:rPr>
        <w:t>Members who have attended previous AGM’s will recall how the legal and representat</w:t>
      </w:r>
      <w:r w:rsidR="00D6713F">
        <w:rPr>
          <w:rFonts w:cs="Arial"/>
        </w:rPr>
        <w:t xml:space="preserve">ion fund has been a matter </w:t>
      </w:r>
      <w:r w:rsidR="00244EAC">
        <w:rPr>
          <w:rFonts w:cs="Arial"/>
        </w:rPr>
        <w:t xml:space="preserve">of debate and it </w:t>
      </w:r>
      <w:r w:rsidR="00A17959">
        <w:rPr>
          <w:rFonts w:cs="Arial"/>
        </w:rPr>
        <w:t xml:space="preserve">should </w:t>
      </w:r>
      <w:r w:rsidR="00D6713F">
        <w:rPr>
          <w:rFonts w:cs="Arial"/>
        </w:rPr>
        <w:t>remain so</w:t>
      </w:r>
      <w:r w:rsidR="00134722">
        <w:rPr>
          <w:rFonts w:cs="Arial"/>
        </w:rPr>
        <w:t xml:space="preserve">. </w:t>
      </w:r>
    </w:p>
    <w:p w:rsidR="0034376A" w:rsidRDefault="0034376A" w:rsidP="00214280">
      <w:pPr>
        <w:rPr>
          <w:rFonts w:cs="Arial"/>
          <w:b/>
          <w:u w:val="single"/>
        </w:rPr>
      </w:pPr>
    </w:p>
    <w:p w:rsidR="00214280" w:rsidRDefault="00214280" w:rsidP="00214280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Income</w:t>
      </w:r>
    </w:p>
    <w:p w:rsidR="00214280" w:rsidRDefault="00214280" w:rsidP="00214280">
      <w:pPr>
        <w:rPr>
          <w:rFonts w:cs="Arial"/>
          <w:b/>
          <w:u w:val="single"/>
        </w:rPr>
      </w:pPr>
    </w:p>
    <w:p w:rsidR="00214280" w:rsidRDefault="00214280" w:rsidP="00214280">
      <w:pPr>
        <w:rPr>
          <w:rFonts w:cs="Arial"/>
          <w:b/>
          <w:u w:val="single"/>
        </w:rPr>
      </w:pPr>
      <w:r>
        <w:rPr>
          <w:rFonts w:cs="Arial"/>
          <w:b/>
        </w:rPr>
        <w:t>Subscriptions</w:t>
      </w:r>
    </w:p>
    <w:p w:rsidR="00214280" w:rsidRDefault="00214280" w:rsidP="00214280">
      <w:pPr>
        <w:rPr>
          <w:rFonts w:cs="Arial"/>
        </w:rPr>
      </w:pPr>
    </w:p>
    <w:p w:rsidR="00214280" w:rsidRDefault="00386905" w:rsidP="00214280">
      <w:pPr>
        <w:rPr>
          <w:rFonts w:cs="Arial"/>
        </w:rPr>
      </w:pPr>
      <w:r>
        <w:rPr>
          <w:rFonts w:cs="Arial"/>
        </w:rPr>
        <w:t>For the 2019</w:t>
      </w:r>
      <w:r w:rsidR="00214280">
        <w:rPr>
          <w:rFonts w:cs="Arial"/>
        </w:rPr>
        <w:t xml:space="preserve"> financial year, the amount received from m</w:t>
      </w:r>
      <w:r>
        <w:rPr>
          <w:rFonts w:cs="Arial"/>
        </w:rPr>
        <w:t>embership subscription was £1,129,3</w:t>
      </w:r>
      <w:r w:rsidR="00214280">
        <w:rPr>
          <w:rFonts w:cs="Arial"/>
        </w:rPr>
        <w:t>9</w:t>
      </w:r>
      <w:r>
        <w:rPr>
          <w:rFonts w:cs="Arial"/>
        </w:rPr>
        <w:t>8</w:t>
      </w:r>
      <w:r w:rsidR="00244EAC">
        <w:rPr>
          <w:rFonts w:cs="Arial"/>
        </w:rPr>
        <w:t>,</w:t>
      </w:r>
      <w:r>
        <w:rPr>
          <w:rFonts w:cs="Arial"/>
        </w:rPr>
        <w:t xml:space="preserve"> which was a modest increase </w:t>
      </w:r>
      <w:r w:rsidR="00244EAC">
        <w:rPr>
          <w:rFonts w:cs="Arial"/>
        </w:rPr>
        <w:t>on the previous year of £20,169, r</w:t>
      </w:r>
      <w:r>
        <w:rPr>
          <w:rFonts w:cs="Arial"/>
        </w:rPr>
        <w:t xml:space="preserve">eversing the trend of </w:t>
      </w:r>
      <w:r w:rsidR="00214280">
        <w:rPr>
          <w:rFonts w:cs="Arial"/>
        </w:rPr>
        <w:t>preceding years</w:t>
      </w:r>
      <w:r w:rsidR="0034376A">
        <w:rPr>
          <w:rFonts w:cs="Arial"/>
        </w:rPr>
        <w:t xml:space="preserve"> of decline</w:t>
      </w:r>
      <w:r w:rsidR="00214280">
        <w:rPr>
          <w:rFonts w:cs="Arial"/>
        </w:rPr>
        <w:t xml:space="preserve">. There is an urgent need </w:t>
      </w:r>
      <w:r>
        <w:rPr>
          <w:rFonts w:cs="Arial"/>
        </w:rPr>
        <w:t xml:space="preserve">to prepare for reunification by ensuring members moving to the NPS who have yet to switch to </w:t>
      </w:r>
      <w:r w:rsidR="00BF5EAA">
        <w:rPr>
          <w:rFonts w:cs="Arial"/>
        </w:rPr>
        <w:t>direct debit do so. There is an ongoing</w:t>
      </w:r>
      <w:r>
        <w:rPr>
          <w:rFonts w:cs="Arial"/>
        </w:rPr>
        <w:t xml:space="preserve"> recruitment </w:t>
      </w:r>
      <w:r w:rsidR="00E4494D">
        <w:rPr>
          <w:rFonts w:cs="Arial"/>
        </w:rPr>
        <w:t>campaign, which</w:t>
      </w:r>
      <w:r w:rsidR="00244EAC">
        <w:rPr>
          <w:rFonts w:cs="Arial"/>
        </w:rPr>
        <w:t xml:space="preserve"> hopefully</w:t>
      </w:r>
      <w:r w:rsidR="00235B98">
        <w:rPr>
          <w:rFonts w:cs="Arial"/>
        </w:rPr>
        <w:t xml:space="preserve"> will see us</w:t>
      </w:r>
      <w:r w:rsidR="00214280">
        <w:rPr>
          <w:rFonts w:cs="Arial"/>
        </w:rPr>
        <w:t xml:space="preserve"> </w:t>
      </w:r>
      <w:r>
        <w:rPr>
          <w:rFonts w:cs="Arial"/>
        </w:rPr>
        <w:t xml:space="preserve">welcoming </w:t>
      </w:r>
      <w:r w:rsidR="00214280">
        <w:rPr>
          <w:rFonts w:cs="Arial"/>
        </w:rPr>
        <w:t>new m</w:t>
      </w:r>
      <w:r w:rsidR="00BF5EAA">
        <w:rPr>
          <w:rFonts w:cs="Arial"/>
        </w:rPr>
        <w:t>embers thus strengthen the Union</w:t>
      </w:r>
      <w:r w:rsidR="00F44038">
        <w:rPr>
          <w:rFonts w:cs="Arial"/>
        </w:rPr>
        <w:t xml:space="preserve"> and is </w:t>
      </w:r>
      <w:r w:rsidR="00214280">
        <w:rPr>
          <w:rFonts w:cs="Arial"/>
        </w:rPr>
        <w:t>financial</w:t>
      </w:r>
      <w:r w:rsidR="00F44038">
        <w:rPr>
          <w:rFonts w:cs="Arial"/>
        </w:rPr>
        <w:t xml:space="preserve"> situation</w:t>
      </w:r>
      <w:r w:rsidR="00BF5EAA">
        <w:rPr>
          <w:rFonts w:cs="Arial"/>
        </w:rPr>
        <w:t>.</w:t>
      </w:r>
    </w:p>
    <w:p w:rsidR="00214280" w:rsidRDefault="00214280" w:rsidP="00214280">
      <w:pPr>
        <w:rPr>
          <w:rFonts w:cs="Arial"/>
        </w:rPr>
      </w:pPr>
    </w:p>
    <w:p w:rsidR="00284A38" w:rsidRDefault="00284A38" w:rsidP="00214280">
      <w:pPr>
        <w:rPr>
          <w:rFonts w:cs="Arial"/>
          <w:b/>
        </w:rPr>
      </w:pPr>
    </w:p>
    <w:p w:rsidR="00214280" w:rsidRDefault="00214280" w:rsidP="00214280">
      <w:pPr>
        <w:rPr>
          <w:rFonts w:cs="Arial"/>
          <w:b/>
        </w:rPr>
      </w:pPr>
      <w:r>
        <w:rPr>
          <w:rFonts w:cs="Arial"/>
          <w:b/>
        </w:rPr>
        <w:lastRenderedPageBreak/>
        <w:t>Other income</w:t>
      </w:r>
    </w:p>
    <w:p w:rsidR="00214280" w:rsidRDefault="00214280" w:rsidP="00214280">
      <w:pPr>
        <w:rPr>
          <w:rFonts w:cs="Arial"/>
        </w:rPr>
      </w:pPr>
    </w:p>
    <w:p w:rsidR="00214280" w:rsidRDefault="00214280" w:rsidP="00214280">
      <w:pPr>
        <w:rPr>
          <w:rFonts w:cs="Arial"/>
        </w:rPr>
      </w:pPr>
      <w:r>
        <w:rPr>
          <w:rFonts w:cs="Arial"/>
        </w:rPr>
        <w:t xml:space="preserve">This </w:t>
      </w:r>
      <w:r w:rsidR="00276F42">
        <w:rPr>
          <w:rFonts w:cs="Arial"/>
        </w:rPr>
        <w:t xml:space="preserve">continues to reduce over the years and </w:t>
      </w:r>
      <w:r>
        <w:rPr>
          <w:rFonts w:cs="Arial"/>
        </w:rPr>
        <w:t>at</w:t>
      </w:r>
      <w:r w:rsidR="00276F42">
        <w:rPr>
          <w:rFonts w:cs="Arial"/>
        </w:rPr>
        <w:t xml:space="preserve"> </w:t>
      </w:r>
      <w:r>
        <w:rPr>
          <w:rFonts w:cs="Arial"/>
        </w:rPr>
        <w:t>£1</w:t>
      </w:r>
      <w:r w:rsidR="00276F42">
        <w:rPr>
          <w:rFonts w:cs="Arial"/>
        </w:rPr>
        <w:t>0</w:t>
      </w:r>
      <w:r>
        <w:rPr>
          <w:rFonts w:cs="Arial"/>
        </w:rPr>
        <w:t>,</w:t>
      </w:r>
      <w:r w:rsidR="00276F42">
        <w:rPr>
          <w:rFonts w:cs="Arial"/>
        </w:rPr>
        <w:t>477</w:t>
      </w:r>
      <w:r>
        <w:rPr>
          <w:rFonts w:cs="Arial"/>
        </w:rPr>
        <w:t xml:space="preserve"> is £</w:t>
      </w:r>
      <w:r w:rsidR="00276F42">
        <w:rPr>
          <w:rFonts w:cs="Arial"/>
        </w:rPr>
        <w:t>3</w:t>
      </w:r>
      <w:r>
        <w:rPr>
          <w:rFonts w:cs="Arial"/>
        </w:rPr>
        <w:t>,</w:t>
      </w:r>
      <w:r w:rsidR="00276F42">
        <w:rPr>
          <w:rFonts w:cs="Arial"/>
        </w:rPr>
        <w:t>446</w:t>
      </w:r>
      <w:r w:rsidR="00BF5EAA">
        <w:rPr>
          <w:rFonts w:cs="Arial"/>
        </w:rPr>
        <w:t xml:space="preserve"> less than received </w:t>
      </w:r>
      <w:r>
        <w:rPr>
          <w:rFonts w:cs="Arial"/>
        </w:rPr>
        <w:t>in 201</w:t>
      </w:r>
      <w:r w:rsidR="00276F42">
        <w:rPr>
          <w:rFonts w:cs="Arial"/>
        </w:rPr>
        <w:t>8</w:t>
      </w:r>
      <w:r>
        <w:rPr>
          <w:rFonts w:cs="Arial"/>
        </w:rPr>
        <w:t xml:space="preserve">, </w:t>
      </w:r>
      <w:r w:rsidR="00276F42">
        <w:rPr>
          <w:rFonts w:cs="Arial"/>
        </w:rPr>
        <w:t>reflecting the continued fall in</w:t>
      </w:r>
      <w:r w:rsidR="00BF5EAA">
        <w:rPr>
          <w:rFonts w:cs="Arial"/>
        </w:rPr>
        <w:t xml:space="preserve"> bank</w:t>
      </w:r>
      <w:r w:rsidR="00276F42">
        <w:rPr>
          <w:rFonts w:cs="Arial"/>
        </w:rPr>
        <w:t xml:space="preserve"> interest rates. </w:t>
      </w:r>
      <w:r w:rsidR="00BF5EAA">
        <w:rPr>
          <w:rFonts w:cs="Arial"/>
        </w:rPr>
        <w:t>£63,004 was received and the same amount expended in respect of the Welsh Union Learning Funds</w:t>
      </w:r>
    </w:p>
    <w:p w:rsidR="00276F42" w:rsidRDefault="00276F42" w:rsidP="00214280">
      <w:pPr>
        <w:rPr>
          <w:rFonts w:cs="Arial"/>
        </w:rPr>
      </w:pPr>
    </w:p>
    <w:p w:rsidR="00214280" w:rsidRDefault="00214280" w:rsidP="00214280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Expenses</w:t>
      </w:r>
    </w:p>
    <w:p w:rsidR="00214280" w:rsidRDefault="00214280" w:rsidP="00214280">
      <w:pPr>
        <w:rPr>
          <w:rFonts w:cs="Arial"/>
        </w:rPr>
      </w:pPr>
    </w:p>
    <w:p w:rsidR="00214280" w:rsidRDefault="00214280" w:rsidP="00214280">
      <w:pPr>
        <w:rPr>
          <w:rFonts w:cs="Arial"/>
          <w:b/>
        </w:rPr>
      </w:pPr>
      <w:r>
        <w:rPr>
          <w:rFonts w:cs="Arial"/>
          <w:b/>
        </w:rPr>
        <w:t>Staff Costs</w:t>
      </w:r>
    </w:p>
    <w:p w:rsidR="00214280" w:rsidRDefault="00214280" w:rsidP="00214280">
      <w:pPr>
        <w:rPr>
          <w:rFonts w:cs="Arial"/>
        </w:rPr>
      </w:pPr>
    </w:p>
    <w:p w:rsidR="00214280" w:rsidRDefault="00412CBE" w:rsidP="00214280">
      <w:pPr>
        <w:rPr>
          <w:rFonts w:cs="Arial"/>
        </w:rPr>
      </w:pPr>
      <w:r>
        <w:rPr>
          <w:rFonts w:cs="Arial"/>
        </w:rPr>
        <w:t>Compared to 2018, this expenditure has increased by £</w:t>
      </w:r>
      <w:r w:rsidR="00553553">
        <w:rPr>
          <w:rFonts w:cs="Arial"/>
        </w:rPr>
        <w:t xml:space="preserve"> £16</w:t>
      </w:r>
      <w:r>
        <w:rPr>
          <w:rFonts w:cs="Arial"/>
        </w:rPr>
        <w:t>,</w:t>
      </w:r>
      <w:r w:rsidR="00553553">
        <w:rPr>
          <w:rFonts w:cs="Arial"/>
        </w:rPr>
        <w:t>636</w:t>
      </w:r>
      <w:r>
        <w:rPr>
          <w:rFonts w:cs="Arial"/>
        </w:rPr>
        <w:t>.</w:t>
      </w:r>
      <w:r w:rsidR="00553553">
        <w:rPr>
          <w:rFonts w:cs="Arial"/>
        </w:rPr>
        <w:t xml:space="preserve"> </w:t>
      </w:r>
      <w:r>
        <w:rPr>
          <w:rFonts w:cs="Arial"/>
        </w:rPr>
        <w:t>During the year, we employed a temporary administrative assistant to assist the membership department.</w:t>
      </w:r>
    </w:p>
    <w:p w:rsidR="00214280" w:rsidRDefault="00214280" w:rsidP="00214280">
      <w:pPr>
        <w:rPr>
          <w:rFonts w:cs="Arial"/>
        </w:rPr>
      </w:pPr>
    </w:p>
    <w:p w:rsidR="00214280" w:rsidRDefault="00214280" w:rsidP="00214280">
      <w:pPr>
        <w:rPr>
          <w:rFonts w:cs="Arial"/>
          <w:b/>
        </w:rPr>
      </w:pPr>
      <w:r>
        <w:rPr>
          <w:rFonts w:cs="Arial"/>
          <w:b/>
        </w:rPr>
        <w:t xml:space="preserve">Accommodation </w:t>
      </w:r>
    </w:p>
    <w:p w:rsidR="00214280" w:rsidRDefault="00214280" w:rsidP="00214280">
      <w:pPr>
        <w:rPr>
          <w:rFonts w:cs="Arial"/>
        </w:rPr>
      </w:pPr>
    </w:p>
    <w:p w:rsidR="00412CBE" w:rsidRDefault="00553553" w:rsidP="00214280">
      <w:pPr>
        <w:rPr>
          <w:rFonts w:cs="Arial"/>
        </w:rPr>
      </w:pPr>
      <w:r>
        <w:rPr>
          <w:rFonts w:cs="Arial"/>
        </w:rPr>
        <w:t>Overall a</w:t>
      </w:r>
      <w:r w:rsidR="00214280">
        <w:rPr>
          <w:rFonts w:cs="Arial"/>
        </w:rPr>
        <w:t xml:space="preserve">ccommodation costs </w:t>
      </w:r>
      <w:r>
        <w:rPr>
          <w:rFonts w:cs="Arial"/>
        </w:rPr>
        <w:t>are down by £2,247 on</w:t>
      </w:r>
      <w:r w:rsidR="00214280">
        <w:rPr>
          <w:rFonts w:cs="Arial"/>
        </w:rPr>
        <w:t xml:space="preserve"> 2018</w:t>
      </w:r>
      <w:r>
        <w:rPr>
          <w:rFonts w:cs="Arial"/>
        </w:rPr>
        <w:t xml:space="preserve">. </w:t>
      </w:r>
    </w:p>
    <w:p w:rsidR="00412CBE" w:rsidRDefault="00412CBE" w:rsidP="00214280">
      <w:pPr>
        <w:rPr>
          <w:rFonts w:cs="Arial"/>
        </w:rPr>
      </w:pPr>
    </w:p>
    <w:p w:rsidR="00214280" w:rsidRDefault="00214280" w:rsidP="00214280">
      <w:pPr>
        <w:rPr>
          <w:rFonts w:cs="Arial"/>
          <w:b/>
        </w:rPr>
      </w:pPr>
      <w:r>
        <w:rPr>
          <w:rFonts w:cs="Arial"/>
          <w:b/>
        </w:rPr>
        <w:t>Operating Costs</w:t>
      </w:r>
    </w:p>
    <w:p w:rsidR="00214280" w:rsidRDefault="00214280" w:rsidP="00214280">
      <w:pPr>
        <w:rPr>
          <w:rFonts w:cs="Arial"/>
          <w:b/>
        </w:rPr>
      </w:pPr>
    </w:p>
    <w:p w:rsidR="00CC7702" w:rsidRDefault="00655D34" w:rsidP="00214280">
      <w:pPr>
        <w:rPr>
          <w:rFonts w:cs="Arial"/>
        </w:rPr>
      </w:pPr>
      <w:r>
        <w:rPr>
          <w:rFonts w:cs="Arial"/>
        </w:rPr>
        <w:t>A variety of additional expenditure has led to an incr</w:t>
      </w:r>
      <w:r w:rsidR="00F55B35">
        <w:rPr>
          <w:rFonts w:cs="Arial"/>
        </w:rPr>
        <w:t>ease in these inclu</w:t>
      </w:r>
      <w:r w:rsidR="00CC7702">
        <w:rPr>
          <w:rFonts w:cs="Arial"/>
        </w:rPr>
        <w:t>ding</w:t>
      </w:r>
      <w:r>
        <w:rPr>
          <w:rFonts w:cs="Arial"/>
        </w:rPr>
        <w:t xml:space="preserve"> postage</w:t>
      </w:r>
      <w:r w:rsidR="00CC7702">
        <w:rPr>
          <w:rFonts w:cs="Arial"/>
        </w:rPr>
        <w:t>,</w:t>
      </w:r>
      <w:r>
        <w:rPr>
          <w:rFonts w:cs="Arial"/>
        </w:rPr>
        <w:t xml:space="preserve"> telephone and </w:t>
      </w:r>
      <w:r w:rsidR="00CC7702">
        <w:rPr>
          <w:rFonts w:cs="Arial"/>
        </w:rPr>
        <w:t xml:space="preserve">expenses relating to the renewal of the lease for the current HQ. </w:t>
      </w:r>
    </w:p>
    <w:p w:rsidR="00CC7702" w:rsidRDefault="00CC7702" w:rsidP="00214280">
      <w:pPr>
        <w:rPr>
          <w:rFonts w:cs="Arial"/>
        </w:rPr>
      </w:pPr>
    </w:p>
    <w:p w:rsidR="00F55B35" w:rsidRDefault="00CC7702" w:rsidP="00214280">
      <w:pPr>
        <w:rPr>
          <w:rFonts w:cs="Arial"/>
        </w:rPr>
      </w:pPr>
      <w:r>
        <w:rPr>
          <w:rFonts w:cs="Arial"/>
        </w:rPr>
        <w:t>C</w:t>
      </w:r>
      <w:r w:rsidR="00F55B35">
        <w:rPr>
          <w:rFonts w:cs="Arial"/>
        </w:rPr>
        <w:t xml:space="preserve">omputer equipment and </w:t>
      </w:r>
      <w:r w:rsidR="00321525">
        <w:rPr>
          <w:rFonts w:cs="Arial"/>
        </w:rPr>
        <w:t xml:space="preserve">IT </w:t>
      </w:r>
      <w:r>
        <w:rPr>
          <w:rFonts w:cs="Arial"/>
        </w:rPr>
        <w:t>support amounted to</w:t>
      </w:r>
      <w:r w:rsidR="00F55B35">
        <w:rPr>
          <w:rFonts w:cs="Arial"/>
        </w:rPr>
        <w:t xml:space="preserve"> £172,867</w:t>
      </w:r>
      <w:r w:rsidR="006D5B25">
        <w:rPr>
          <w:rFonts w:cs="Arial"/>
        </w:rPr>
        <w:t xml:space="preserve"> </w:t>
      </w:r>
      <w:r>
        <w:rPr>
          <w:rFonts w:cs="Arial"/>
        </w:rPr>
        <w:t>this</w:t>
      </w:r>
      <w:r w:rsidR="006D5B25">
        <w:rPr>
          <w:rFonts w:cs="Arial"/>
        </w:rPr>
        <w:t xml:space="preserve"> Includ</w:t>
      </w:r>
      <w:r>
        <w:rPr>
          <w:rFonts w:cs="Arial"/>
        </w:rPr>
        <w:t xml:space="preserve">es some of the development costs </w:t>
      </w:r>
      <w:r w:rsidR="006D5B25">
        <w:rPr>
          <w:rFonts w:cs="Arial"/>
        </w:rPr>
        <w:t xml:space="preserve">for </w:t>
      </w:r>
      <w:r>
        <w:rPr>
          <w:rFonts w:cs="Arial"/>
        </w:rPr>
        <w:t>the new database.</w:t>
      </w:r>
      <w:r w:rsidR="00336C87">
        <w:rPr>
          <w:rFonts w:cs="Arial"/>
        </w:rPr>
        <w:t xml:space="preserve"> </w:t>
      </w:r>
    </w:p>
    <w:p w:rsidR="00F55B35" w:rsidRDefault="00F55B35" w:rsidP="00214280">
      <w:pPr>
        <w:rPr>
          <w:rFonts w:cs="Arial"/>
        </w:rPr>
      </w:pPr>
    </w:p>
    <w:p w:rsidR="00214280" w:rsidRDefault="00214280" w:rsidP="00214280">
      <w:pPr>
        <w:rPr>
          <w:rFonts w:cs="Arial"/>
          <w:b/>
        </w:rPr>
      </w:pPr>
      <w:r>
        <w:rPr>
          <w:rFonts w:cs="Arial"/>
          <w:b/>
        </w:rPr>
        <w:t>Committee Conference and Branch Costs</w:t>
      </w:r>
    </w:p>
    <w:p w:rsidR="00214280" w:rsidRDefault="00214280" w:rsidP="00214280">
      <w:pPr>
        <w:rPr>
          <w:rFonts w:cs="Arial"/>
          <w:b/>
        </w:rPr>
      </w:pPr>
    </w:p>
    <w:p w:rsidR="00C36956" w:rsidRDefault="00C36956" w:rsidP="00214280">
      <w:pPr>
        <w:rPr>
          <w:rFonts w:cs="Arial"/>
        </w:rPr>
      </w:pPr>
      <w:r>
        <w:rPr>
          <w:rFonts w:cs="Arial"/>
        </w:rPr>
        <w:t xml:space="preserve">The overall expenditure under this heading was </w:t>
      </w:r>
      <w:r w:rsidR="006D5B25">
        <w:rPr>
          <w:rFonts w:cs="Arial"/>
        </w:rPr>
        <w:t xml:space="preserve">£22,645 higher in this year than for the previous </w:t>
      </w:r>
      <w:r w:rsidR="006859AE">
        <w:rPr>
          <w:rFonts w:cs="Arial"/>
        </w:rPr>
        <w:t>financial year.</w:t>
      </w:r>
    </w:p>
    <w:p w:rsidR="00C36956" w:rsidRDefault="00C36956" w:rsidP="00214280">
      <w:pPr>
        <w:rPr>
          <w:rFonts w:cs="Arial"/>
        </w:rPr>
      </w:pPr>
    </w:p>
    <w:p w:rsidR="00214280" w:rsidRDefault="00214280" w:rsidP="00214280">
      <w:pPr>
        <w:rPr>
          <w:rFonts w:cs="Arial"/>
        </w:rPr>
      </w:pPr>
      <w:r>
        <w:rPr>
          <w:rFonts w:cs="Arial"/>
        </w:rPr>
        <w:t xml:space="preserve">Committee expenditure </w:t>
      </w:r>
      <w:r w:rsidR="00321525">
        <w:rPr>
          <w:rFonts w:cs="Arial"/>
        </w:rPr>
        <w:t>saw a small increase, as did</w:t>
      </w:r>
      <w:r w:rsidR="00C36956">
        <w:rPr>
          <w:rFonts w:cs="Arial"/>
        </w:rPr>
        <w:t xml:space="preserve"> the </w:t>
      </w:r>
      <w:r w:rsidR="007B2C36">
        <w:rPr>
          <w:rFonts w:cs="Arial"/>
        </w:rPr>
        <w:t xml:space="preserve">net </w:t>
      </w:r>
      <w:r w:rsidR="00C36956">
        <w:rPr>
          <w:rFonts w:cs="Arial"/>
        </w:rPr>
        <w:t xml:space="preserve">cost of </w:t>
      </w:r>
      <w:r w:rsidR="007B2C36">
        <w:rPr>
          <w:rFonts w:cs="Arial"/>
        </w:rPr>
        <w:t xml:space="preserve">the </w:t>
      </w:r>
      <w:r w:rsidR="00C36956">
        <w:rPr>
          <w:rFonts w:cs="Arial"/>
        </w:rPr>
        <w:t>conferences</w:t>
      </w:r>
      <w:r w:rsidR="007B2C36">
        <w:rPr>
          <w:rFonts w:cs="Arial"/>
        </w:rPr>
        <w:t xml:space="preserve"> including the national AGM</w:t>
      </w:r>
      <w:r>
        <w:rPr>
          <w:rFonts w:cs="Arial"/>
        </w:rPr>
        <w:t>.</w:t>
      </w:r>
      <w:r w:rsidR="006D5B25">
        <w:rPr>
          <w:rFonts w:cs="Arial"/>
        </w:rPr>
        <w:t xml:space="preserve"> </w:t>
      </w:r>
      <w:r w:rsidR="007B2C36">
        <w:rPr>
          <w:rFonts w:cs="Arial"/>
        </w:rPr>
        <w:t xml:space="preserve">This year, most of the branches </w:t>
      </w:r>
      <w:r w:rsidR="006D5B25">
        <w:rPr>
          <w:rFonts w:cs="Arial"/>
        </w:rPr>
        <w:t>claimed their full</w:t>
      </w:r>
      <w:r w:rsidR="007B2C36">
        <w:rPr>
          <w:rFonts w:cs="Arial"/>
        </w:rPr>
        <w:t xml:space="preserve"> conference entitlement,</w:t>
      </w:r>
      <w:r w:rsidR="006D5B25">
        <w:rPr>
          <w:rFonts w:cs="Arial"/>
        </w:rPr>
        <w:t xml:space="preserve"> hence the increase</w:t>
      </w:r>
      <w:r w:rsidR="007B2C36">
        <w:rPr>
          <w:rFonts w:cs="Arial"/>
        </w:rPr>
        <w:t xml:space="preserve"> in expenditure comparing to</w:t>
      </w:r>
      <w:r w:rsidR="006D5B25">
        <w:rPr>
          <w:rFonts w:cs="Arial"/>
        </w:rPr>
        <w:t xml:space="preserve"> 2018. </w:t>
      </w:r>
    </w:p>
    <w:p w:rsidR="00214280" w:rsidRDefault="007B2C36" w:rsidP="006859AE">
      <w:pPr>
        <w:rPr>
          <w:rFonts w:cs="Arial"/>
        </w:rPr>
      </w:pPr>
      <w:r>
        <w:rPr>
          <w:rFonts w:cs="Arial"/>
        </w:rPr>
        <w:t xml:space="preserve">We also had </w:t>
      </w:r>
      <w:r w:rsidR="006859AE">
        <w:rPr>
          <w:rFonts w:cs="Arial"/>
        </w:rPr>
        <w:t>additional expenditure on branch</w:t>
      </w:r>
      <w:r>
        <w:rPr>
          <w:rFonts w:cs="Arial"/>
        </w:rPr>
        <w:t xml:space="preserve"> reps training and on member</w:t>
      </w:r>
      <w:r w:rsidR="009A6CAA">
        <w:rPr>
          <w:rFonts w:cs="Arial"/>
        </w:rPr>
        <w:t>’</w:t>
      </w:r>
      <w:r>
        <w:rPr>
          <w:rFonts w:cs="Arial"/>
        </w:rPr>
        <w:t>s recruitment.</w:t>
      </w:r>
    </w:p>
    <w:p w:rsidR="00214280" w:rsidRDefault="00214280" w:rsidP="00214280">
      <w:pPr>
        <w:rPr>
          <w:rFonts w:cs="Arial"/>
          <w:b/>
        </w:rPr>
      </w:pPr>
    </w:p>
    <w:p w:rsidR="00214280" w:rsidRDefault="00214280" w:rsidP="00214280">
      <w:pPr>
        <w:rPr>
          <w:rFonts w:cs="Arial"/>
          <w:b/>
        </w:rPr>
      </w:pPr>
      <w:r>
        <w:rPr>
          <w:rFonts w:cs="Arial"/>
          <w:b/>
        </w:rPr>
        <w:t>Affiliations and Donation</w:t>
      </w:r>
    </w:p>
    <w:p w:rsidR="00214280" w:rsidRDefault="00214280" w:rsidP="00214280">
      <w:pPr>
        <w:rPr>
          <w:rFonts w:cs="Arial"/>
          <w:b/>
        </w:rPr>
      </w:pPr>
    </w:p>
    <w:p w:rsidR="00214280" w:rsidRDefault="00214280" w:rsidP="00214280">
      <w:pPr>
        <w:rPr>
          <w:rFonts w:cs="Arial"/>
        </w:rPr>
      </w:pPr>
      <w:r>
        <w:rPr>
          <w:rFonts w:cs="Arial"/>
        </w:rPr>
        <w:t xml:space="preserve">These </w:t>
      </w:r>
      <w:r w:rsidR="007B2C36">
        <w:rPr>
          <w:rFonts w:cs="Arial"/>
        </w:rPr>
        <w:t>expenses were</w:t>
      </w:r>
      <w:r>
        <w:rPr>
          <w:rFonts w:cs="Arial"/>
        </w:rPr>
        <w:t xml:space="preserve"> </w:t>
      </w:r>
      <w:r w:rsidR="006859AE">
        <w:rPr>
          <w:rFonts w:cs="Arial"/>
        </w:rPr>
        <w:t xml:space="preserve">broadly in </w:t>
      </w:r>
      <w:r>
        <w:rPr>
          <w:rFonts w:cs="Arial"/>
        </w:rPr>
        <w:t xml:space="preserve">line with </w:t>
      </w:r>
      <w:r w:rsidR="00A90996">
        <w:rPr>
          <w:rFonts w:cs="Arial"/>
        </w:rPr>
        <w:t>last year.</w:t>
      </w:r>
    </w:p>
    <w:p w:rsidR="00A90996" w:rsidRDefault="00A90996" w:rsidP="00214280">
      <w:pPr>
        <w:rPr>
          <w:rFonts w:cs="Arial"/>
        </w:rPr>
      </w:pPr>
    </w:p>
    <w:p w:rsidR="00A90996" w:rsidRDefault="00A90996" w:rsidP="00214280">
      <w:pPr>
        <w:rPr>
          <w:rFonts w:cs="Arial"/>
          <w:b/>
        </w:rPr>
      </w:pPr>
      <w:r>
        <w:rPr>
          <w:rFonts w:cs="Arial"/>
          <w:b/>
        </w:rPr>
        <w:t>Campaign Parliamentary and Media</w:t>
      </w:r>
    </w:p>
    <w:p w:rsidR="00A90996" w:rsidRDefault="00A90996" w:rsidP="00214280">
      <w:pPr>
        <w:rPr>
          <w:rFonts w:cs="Arial"/>
          <w:b/>
        </w:rPr>
      </w:pPr>
    </w:p>
    <w:p w:rsidR="00A90996" w:rsidRPr="00A90996" w:rsidRDefault="00A90996" w:rsidP="00214280">
      <w:pPr>
        <w:rPr>
          <w:rFonts w:cs="Arial"/>
        </w:rPr>
      </w:pPr>
      <w:r>
        <w:rPr>
          <w:rFonts w:cs="Arial"/>
        </w:rPr>
        <w:t xml:space="preserve">There was a £2,664 increase in the cost of the work </w:t>
      </w:r>
      <w:r w:rsidR="00DD1923">
        <w:rPr>
          <w:rFonts w:cs="Arial"/>
        </w:rPr>
        <w:t>undertaken in campaign,</w:t>
      </w:r>
      <w:r w:rsidR="00291CBC">
        <w:rPr>
          <w:rFonts w:cs="Arial"/>
        </w:rPr>
        <w:t xml:space="preserve"> media and</w:t>
      </w:r>
      <w:r w:rsidR="00321525">
        <w:rPr>
          <w:rFonts w:cs="Arial"/>
        </w:rPr>
        <w:t xml:space="preserve"> Parliament</w:t>
      </w:r>
      <w:r w:rsidR="00291CBC">
        <w:rPr>
          <w:rFonts w:cs="Arial"/>
        </w:rPr>
        <w:t>a</w:t>
      </w:r>
      <w:r w:rsidR="00321525">
        <w:rPr>
          <w:rFonts w:cs="Arial"/>
        </w:rPr>
        <w:t xml:space="preserve">ry </w:t>
      </w:r>
      <w:r w:rsidR="00291CBC">
        <w:rPr>
          <w:rFonts w:cs="Arial"/>
        </w:rPr>
        <w:t xml:space="preserve">lobbying. </w:t>
      </w:r>
      <w:r w:rsidR="00DD1923">
        <w:rPr>
          <w:rFonts w:cs="Arial"/>
        </w:rPr>
        <w:t>Last year, we had the cost of two ballots, officers and General Secretary, whereas in this year, we incurred cost for only the officer</w:t>
      </w:r>
      <w:r w:rsidR="009A6CAA">
        <w:rPr>
          <w:rFonts w:cs="Arial"/>
        </w:rPr>
        <w:t>’</w:t>
      </w:r>
      <w:r w:rsidR="00DD1923">
        <w:rPr>
          <w:rFonts w:cs="Arial"/>
        </w:rPr>
        <w:t>s ballots hence the reduction of £7,335 compare to last year.</w:t>
      </w:r>
    </w:p>
    <w:p w:rsidR="00214280" w:rsidRDefault="00214280" w:rsidP="00214280">
      <w:pPr>
        <w:rPr>
          <w:rFonts w:cs="Arial"/>
          <w:b/>
        </w:rPr>
      </w:pPr>
    </w:p>
    <w:p w:rsidR="00284A38" w:rsidRDefault="00284A38" w:rsidP="00214280">
      <w:pPr>
        <w:rPr>
          <w:rFonts w:cs="Arial"/>
          <w:b/>
        </w:rPr>
      </w:pPr>
    </w:p>
    <w:p w:rsidR="00284A38" w:rsidRDefault="00284A38" w:rsidP="00214280">
      <w:pPr>
        <w:rPr>
          <w:rFonts w:cs="Arial"/>
          <w:b/>
        </w:rPr>
      </w:pPr>
    </w:p>
    <w:p w:rsidR="00214280" w:rsidRDefault="00214280" w:rsidP="00214280">
      <w:pPr>
        <w:rPr>
          <w:rFonts w:cs="Arial"/>
          <w:b/>
        </w:rPr>
      </w:pPr>
      <w:r>
        <w:rPr>
          <w:rFonts w:cs="Arial"/>
          <w:b/>
        </w:rPr>
        <w:lastRenderedPageBreak/>
        <w:t>Financial Costs</w:t>
      </w:r>
    </w:p>
    <w:p w:rsidR="00214280" w:rsidRDefault="00214280" w:rsidP="00214280">
      <w:pPr>
        <w:rPr>
          <w:rFonts w:cs="Arial"/>
          <w:b/>
        </w:rPr>
      </w:pPr>
    </w:p>
    <w:p w:rsidR="00214280" w:rsidRDefault="00214280" w:rsidP="00214280">
      <w:pPr>
        <w:rPr>
          <w:rFonts w:cs="Arial"/>
        </w:rPr>
      </w:pPr>
      <w:r>
        <w:rPr>
          <w:rFonts w:cs="Arial"/>
        </w:rPr>
        <w:t>The</w:t>
      </w:r>
      <w:r w:rsidR="00A90996">
        <w:rPr>
          <w:rFonts w:cs="Arial"/>
        </w:rPr>
        <w:t xml:space="preserve"> </w:t>
      </w:r>
      <w:r>
        <w:rPr>
          <w:rFonts w:cs="Arial"/>
        </w:rPr>
        <w:t xml:space="preserve">audit fee </w:t>
      </w:r>
      <w:r w:rsidR="00DD1923">
        <w:rPr>
          <w:rFonts w:cs="Arial"/>
        </w:rPr>
        <w:t>remains</w:t>
      </w:r>
      <w:r w:rsidR="00A90996">
        <w:rPr>
          <w:rFonts w:cs="Arial"/>
        </w:rPr>
        <w:t xml:space="preserve"> at</w:t>
      </w:r>
      <w:r w:rsidR="00DD1923">
        <w:rPr>
          <w:rFonts w:cs="Arial"/>
        </w:rPr>
        <w:t xml:space="preserve"> a</w:t>
      </w:r>
      <w:r w:rsidR="00A90996">
        <w:rPr>
          <w:rFonts w:cs="Arial"/>
        </w:rPr>
        <w:t xml:space="preserve"> reasonable level </w:t>
      </w:r>
      <w:r>
        <w:rPr>
          <w:rFonts w:cs="Arial"/>
        </w:rPr>
        <w:t>due to the amount of preparation work undertaken by the Finance Official</w:t>
      </w:r>
      <w:r>
        <w:rPr>
          <w:rFonts w:cs="Arial"/>
          <w:color w:val="0070C0"/>
        </w:rPr>
        <w:t xml:space="preserve"> </w:t>
      </w:r>
      <w:r>
        <w:rPr>
          <w:rFonts w:cs="Arial"/>
        </w:rPr>
        <w:t>prior to the audit.</w:t>
      </w:r>
    </w:p>
    <w:p w:rsidR="00214280" w:rsidRDefault="00214280" w:rsidP="00214280">
      <w:pPr>
        <w:rPr>
          <w:rFonts w:cs="Arial"/>
        </w:rPr>
      </w:pPr>
    </w:p>
    <w:p w:rsidR="00214280" w:rsidRDefault="00214280" w:rsidP="00214280">
      <w:pPr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Appointment of Auditors</w:t>
      </w:r>
    </w:p>
    <w:p w:rsidR="00214280" w:rsidRDefault="00214280" w:rsidP="00214280"/>
    <w:p w:rsidR="00214280" w:rsidRDefault="00214280" w:rsidP="00214280">
      <w:proofErr w:type="spellStart"/>
      <w:r>
        <w:t>Sturgess</w:t>
      </w:r>
      <w:proofErr w:type="spellEnd"/>
      <w:r>
        <w:t xml:space="preserve"> Hutchinson (Leicester) Limited have acted as </w:t>
      </w:r>
      <w:r w:rsidR="008A48AC">
        <w:t>Napo’s auditors for the past three</w:t>
      </w:r>
      <w:r>
        <w:t xml:space="preserve"> financial years</w:t>
      </w:r>
      <w:r w:rsidR="008A48AC">
        <w:t xml:space="preserve">. </w:t>
      </w:r>
      <w:r>
        <w:t xml:space="preserve">They have provided Napo with a thorough, accessible and efficient service whilst maintaining reasonable charges. I am therefore </w:t>
      </w:r>
      <w:r>
        <w:rPr>
          <w:b/>
        </w:rPr>
        <w:t>recommending</w:t>
      </w:r>
      <w:r>
        <w:t xml:space="preserve"> that they be re-appointed as audi</w:t>
      </w:r>
      <w:r w:rsidR="008A48AC">
        <w:t>tors for the financial year 2020</w:t>
      </w:r>
      <w:r>
        <w:t xml:space="preserve">. </w:t>
      </w:r>
    </w:p>
    <w:p w:rsidR="00214280" w:rsidRDefault="00214280" w:rsidP="00214280"/>
    <w:p w:rsidR="007A2106" w:rsidRDefault="007A2106" w:rsidP="00214280">
      <w:r>
        <w:t xml:space="preserve">Finally, </w:t>
      </w:r>
      <w:r w:rsidR="008309D0">
        <w:t xml:space="preserve">in keeping with the request to assist in the accountability process, members with questions regarding the accounts are invited to submit these to </w:t>
      </w:r>
      <w:hyperlink r:id="rId7" w:history="1">
        <w:r w:rsidR="008309D0" w:rsidRPr="003D355F">
          <w:rPr>
            <w:rStyle w:val="Hyperlink"/>
          </w:rPr>
          <w:t>tboorman@napo.org.uk</w:t>
        </w:r>
      </w:hyperlink>
      <w:r w:rsidR="008309D0">
        <w:t xml:space="preserve"> or myself </w:t>
      </w:r>
      <w:hyperlink r:id="rId8" w:history="1">
        <w:r w:rsidR="008309D0" w:rsidRPr="003D355F">
          <w:rPr>
            <w:rStyle w:val="Hyperlink"/>
          </w:rPr>
          <w:t>kstokeld@napo.org.uk</w:t>
        </w:r>
      </w:hyperlink>
      <w:r w:rsidR="008309D0">
        <w:t xml:space="preserve"> prior to the AGM. These will be increasingly helpful given the virtual nature of this </w:t>
      </w:r>
      <w:r w:rsidR="00C453A1">
        <w:t>year’s</w:t>
      </w:r>
      <w:r w:rsidR="008309D0">
        <w:t xml:space="preserve"> meeting.</w:t>
      </w:r>
    </w:p>
    <w:p w:rsidR="00214280" w:rsidRDefault="00214280" w:rsidP="00214280">
      <w:pPr>
        <w:rPr>
          <w:rFonts w:cs="Arial"/>
        </w:rPr>
      </w:pPr>
    </w:p>
    <w:p w:rsidR="00214280" w:rsidRDefault="00214280" w:rsidP="00214280">
      <w:pPr>
        <w:rPr>
          <w:rFonts w:cs="Arial"/>
          <w:b/>
        </w:rPr>
      </w:pPr>
      <w:r>
        <w:rPr>
          <w:rFonts w:cs="Arial"/>
          <w:b/>
        </w:rPr>
        <w:t>Recommendations to AGM:</w:t>
      </w:r>
    </w:p>
    <w:p w:rsidR="00214280" w:rsidRDefault="00214280" w:rsidP="00214280">
      <w:pPr>
        <w:rPr>
          <w:rFonts w:cs="Arial"/>
        </w:rPr>
      </w:pPr>
    </w:p>
    <w:p w:rsidR="00214280" w:rsidRDefault="00214280" w:rsidP="0021428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To approve the Report and Accounts for</w:t>
      </w:r>
      <w:r w:rsidR="008A48AC">
        <w:rPr>
          <w:rFonts w:cs="Arial"/>
        </w:rPr>
        <w:t xml:space="preserve"> the year ended 31 December 2019</w:t>
      </w:r>
      <w:r>
        <w:rPr>
          <w:rFonts w:cs="Arial"/>
        </w:rPr>
        <w:t>.</w:t>
      </w:r>
    </w:p>
    <w:p w:rsidR="00214280" w:rsidRDefault="00214280" w:rsidP="00214280">
      <w:pPr>
        <w:pStyle w:val="ListParagraph"/>
        <w:rPr>
          <w:rFonts w:cs="Arial"/>
        </w:rPr>
      </w:pPr>
    </w:p>
    <w:p w:rsidR="00214280" w:rsidRDefault="00214280" w:rsidP="0021428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To appoint </w:t>
      </w:r>
      <w:proofErr w:type="spellStart"/>
      <w:r>
        <w:rPr>
          <w:rFonts w:cs="Arial"/>
        </w:rPr>
        <w:t>Sturgess</w:t>
      </w:r>
      <w:proofErr w:type="spellEnd"/>
      <w:r>
        <w:rPr>
          <w:rFonts w:cs="Arial"/>
        </w:rPr>
        <w:t xml:space="preserve"> Hutchinson (Leicester) Limited as Napo’s auditors for </w:t>
      </w:r>
      <w:r w:rsidR="008A48AC">
        <w:rPr>
          <w:rFonts w:cs="Arial"/>
        </w:rPr>
        <w:t>the year ending 31 December 2020</w:t>
      </w:r>
      <w:r>
        <w:rPr>
          <w:rFonts w:cs="Arial"/>
        </w:rPr>
        <w:t>.</w:t>
      </w:r>
    </w:p>
    <w:p w:rsidR="00214280" w:rsidRDefault="00214280" w:rsidP="00214280">
      <w:pPr>
        <w:rPr>
          <w:rFonts w:cs="Arial"/>
        </w:rPr>
      </w:pPr>
    </w:p>
    <w:p w:rsidR="00214280" w:rsidRDefault="00214280" w:rsidP="00214280">
      <w:pPr>
        <w:rPr>
          <w:rFonts w:cs="Arial"/>
        </w:rPr>
      </w:pPr>
    </w:p>
    <w:p w:rsidR="00214280" w:rsidRDefault="00214280" w:rsidP="00214280">
      <w:pPr>
        <w:rPr>
          <w:rFonts w:cs="Arial"/>
        </w:rPr>
      </w:pPr>
    </w:p>
    <w:p w:rsidR="00214280" w:rsidRDefault="00214280" w:rsidP="00214280">
      <w:pPr>
        <w:rPr>
          <w:rFonts w:cs="Arial"/>
        </w:rPr>
      </w:pPr>
      <w:r>
        <w:rPr>
          <w:rFonts w:cs="Arial"/>
        </w:rPr>
        <w:t>Keith Stokeld</w:t>
      </w:r>
    </w:p>
    <w:p w:rsidR="00214280" w:rsidRDefault="00214280" w:rsidP="00214280">
      <w:pPr>
        <w:rPr>
          <w:rFonts w:cs="Arial"/>
        </w:rPr>
      </w:pPr>
      <w:r>
        <w:rPr>
          <w:rFonts w:cs="Arial"/>
        </w:rPr>
        <w:t>National Vice Chair for Finance</w:t>
      </w:r>
    </w:p>
    <w:p w:rsidR="00A7159D" w:rsidRDefault="00A7159D"/>
    <w:sectPr w:rsidR="00A715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C87" w:rsidRDefault="00336C87" w:rsidP="00336C87">
      <w:r>
        <w:separator/>
      </w:r>
    </w:p>
  </w:endnote>
  <w:endnote w:type="continuationSeparator" w:id="0">
    <w:p w:rsidR="00336C87" w:rsidRDefault="00336C87" w:rsidP="0033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20" w:rsidRDefault="00522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062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6C87" w:rsidRDefault="00336C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A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36C87" w:rsidRDefault="00336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20" w:rsidRDefault="00522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C87" w:rsidRDefault="00336C87" w:rsidP="00336C87">
      <w:r>
        <w:separator/>
      </w:r>
    </w:p>
  </w:footnote>
  <w:footnote w:type="continuationSeparator" w:id="0">
    <w:p w:rsidR="00336C87" w:rsidRDefault="00336C87" w:rsidP="0033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20" w:rsidRDefault="00522C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20" w:rsidRDefault="00522C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20" w:rsidRDefault="00522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444F7"/>
    <w:multiLevelType w:val="hybridMultilevel"/>
    <w:tmpl w:val="BAE8CDD4"/>
    <w:lvl w:ilvl="0" w:tplc="F5EA96E8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30"/>
    <w:rsid w:val="000B3722"/>
    <w:rsid w:val="000B6829"/>
    <w:rsid w:val="00132848"/>
    <w:rsid w:val="00134722"/>
    <w:rsid w:val="001531E8"/>
    <w:rsid w:val="00170D1B"/>
    <w:rsid w:val="00176B57"/>
    <w:rsid w:val="001D7630"/>
    <w:rsid w:val="00214280"/>
    <w:rsid w:val="00235B98"/>
    <w:rsid w:val="00244EAC"/>
    <w:rsid w:val="00276F42"/>
    <w:rsid w:val="00284A38"/>
    <w:rsid w:val="00291CBC"/>
    <w:rsid w:val="00321525"/>
    <w:rsid w:val="00336C87"/>
    <w:rsid w:val="0034376A"/>
    <w:rsid w:val="00377109"/>
    <w:rsid w:val="00386905"/>
    <w:rsid w:val="00412CBE"/>
    <w:rsid w:val="00426EDF"/>
    <w:rsid w:val="00450844"/>
    <w:rsid w:val="004B475A"/>
    <w:rsid w:val="004F6975"/>
    <w:rsid w:val="00512C3E"/>
    <w:rsid w:val="00522C20"/>
    <w:rsid w:val="00553553"/>
    <w:rsid w:val="005D4654"/>
    <w:rsid w:val="00655D34"/>
    <w:rsid w:val="006859AE"/>
    <w:rsid w:val="00697F6B"/>
    <w:rsid w:val="006D24C6"/>
    <w:rsid w:val="006D5B25"/>
    <w:rsid w:val="006D5E52"/>
    <w:rsid w:val="007A2106"/>
    <w:rsid w:val="007B2C36"/>
    <w:rsid w:val="008309D0"/>
    <w:rsid w:val="008425ED"/>
    <w:rsid w:val="008802F8"/>
    <w:rsid w:val="008A48AC"/>
    <w:rsid w:val="008C72BF"/>
    <w:rsid w:val="009925ED"/>
    <w:rsid w:val="009A6CAA"/>
    <w:rsid w:val="009C360D"/>
    <w:rsid w:val="00A17959"/>
    <w:rsid w:val="00A7159D"/>
    <w:rsid w:val="00A90996"/>
    <w:rsid w:val="00B17D75"/>
    <w:rsid w:val="00BE4744"/>
    <w:rsid w:val="00BF5EAA"/>
    <w:rsid w:val="00C339E9"/>
    <w:rsid w:val="00C36956"/>
    <w:rsid w:val="00C453A1"/>
    <w:rsid w:val="00CA44FF"/>
    <w:rsid w:val="00CC7702"/>
    <w:rsid w:val="00D66785"/>
    <w:rsid w:val="00D6713F"/>
    <w:rsid w:val="00D739FD"/>
    <w:rsid w:val="00D756AA"/>
    <w:rsid w:val="00D94F64"/>
    <w:rsid w:val="00DD1923"/>
    <w:rsid w:val="00E4494D"/>
    <w:rsid w:val="00F34F13"/>
    <w:rsid w:val="00F44038"/>
    <w:rsid w:val="00F55B35"/>
    <w:rsid w:val="00F844AB"/>
    <w:rsid w:val="00FC5BDF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254DC"/>
  <w15:chartTrackingRefBased/>
  <w15:docId w15:val="{BB738837-9CDA-4726-AB4D-B6B5EF54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28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9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6C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C8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6C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C87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tokeld@napo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oorman@napo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Napo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Stokeld</dc:creator>
  <cp:keywords/>
  <dc:description/>
  <cp:lastModifiedBy>Kath Falcon</cp:lastModifiedBy>
  <cp:revision>5</cp:revision>
  <dcterms:created xsi:type="dcterms:W3CDTF">2020-09-03T15:51:00Z</dcterms:created>
  <dcterms:modified xsi:type="dcterms:W3CDTF">2020-09-08T09:54:00Z</dcterms:modified>
</cp:coreProperties>
</file>