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9DAA" w14:textId="36F53E4A" w:rsidR="00130824" w:rsidRPr="00130824" w:rsidRDefault="00130824" w:rsidP="00130824">
      <w:pPr>
        <w:rPr>
          <w:rFonts w:ascii="Arial" w:hAnsi="Arial" w:cs="Arial"/>
          <w:sz w:val="24"/>
          <w:szCs w:val="24"/>
        </w:rPr>
      </w:pPr>
      <w:r w:rsidRPr="00130824">
        <w:rPr>
          <w:rFonts w:ascii="Arial" w:hAnsi="Arial" w:cs="Arial"/>
          <w:sz w:val="24"/>
          <w:szCs w:val="24"/>
        </w:rPr>
        <w:t>Dear MP Name</w:t>
      </w:r>
    </w:p>
    <w:p w14:paraId="32EAC4C5" w14:textId="7C7F862E" w:rsidR="00130824" w:rsidRPr="003068AA" w:rsidRDefault="00130824" w:rsidP="00130824">
      <w:pPr>
        <w:rPr>
          <w:rFonts w:ascii="Arial" w:hAnsi="Arial" w:cs="Arial"/>
          <w:sz w:val="24"/>
          <w:szCs w:val="24"/>
        </w:rPr>
      </w:pPr>
      <w:r w:rsidRPr="003068AA">
        <w:rPr>
          <w:rFonts w:ascii="Arial" w:hAnsi="Arial" w:cs="Arial"/>
          <w:sz w:val="24"/>
          <w:szCs w:val="24"/>
        </w:rPr>
        <w:t>I’m writing to follow up on my previous letter regarding the probation pay and workloads crisis.</w:t>
      </w:r>
    </w:p>
    <w:p w14:paraId="47441640" w14:textId="6855CC67" w:rsidR="00130824" w:rsidRPr="003068AA" w:rsidRDefault="00130824" w:rsidP="00130824">
      <w:pPr>
        <w:rPr>
          <w:rFonts w:ascii="Arial" w:hAnsi="Arial" w:cs="Arial"/>
          <w:sz w:val="24"/>
          <w:szCs w:val="24"/>
        </w:rPr>
      </w:pPr>
      <w:r w:rsidRPr="003068AA">
        <w:rPr>
          <w:rFonts w:ascii="Arial" w:hAnsi="Arial" w:cs="Arial"/>
          <w:sz w:val="24"/>
          <w:szCs w:val="24"/>
        </w:rPr>
        <w:t xml:space="preserve">Since my last letter, the situation has deteriorated </w:t>
      </w:r>
      <w:r w:rsidR="00781FD3" w:rsidRPr="003068AA">
        <w:rPr>
          <w:rFonts w:ascii="Arial" w:hAnsi="Arial" w:cs="Arial"/>
          <w:sz w:val="24"/>
          <w:szCs w:val="24"/>
        </w:rPr>
        <w:t>further,</w:t>
      </w:r>
      <w:r w:rsidRPr="003068AA">
        <w:rPr>
          <w:rFonts w:ascii="Arial" w:hAnsi="Arial" w:cs="Arial"/>
          <w:sz w:val="24"/>
          <w:szCs w:val="24"/>
        </w:rPr>
        <w:t xml:space="preserve"> and I am genuinely concerned for the safety of my fellow constituents and the staff who keep us safe.</w:t>
      </w:r>
    </w:p>
    <w:p w14:paraId="6CD8A664" w14:textId="4775A24D" w:rsidR="00130824" w:rsidRDefault="00130824" w:rsidP="00130824">
      <w:pPr>
        <w:rPr>
          <w:rFonts w:ascii="Arial" w:hAnsi="Arial" w:cs="Arial"/>
          <w:sz w:val="24"/>
          <w:szCs w:val="24"/>
        </w:rPr>
      </w:pPr>
      <w:r w:rsidRPr="003068AA">
        <w:rPr>
          <w:rFonts w:ascii="Arial" w:hAnsi="Arial" w:cs="Arial"/>
          <w:sz w:val="24"/>
          <w:szCs w:val="24"/>
        </w:rPr>
        <w:t>It has been almost a year since the pay claim was submitted on 17 January</w:t>
      </w:r>
      <w:r w:rsidR="00781FD3">
        <w:rPr>
          <w:rFonts w:ascii="Arial" w:hAnsi="Arial" w:cs="Arial"/>
          <w:sz w:val="24"/>
          <w:szCs w:val="24"/>
        </w:rPr>
        <w:t xml:space="preserve"> 2025</w:t>
      </w:r>
      <w:r w:rsidRPr="003068AA">
        <w:rPr>
          <w:rFonts w:ascii="Arial" w:hAnsi="Arial" w:cs="Arial"/>
          <w:sz w:val="24"/>
          <w:szCs w:val="24"/>
        </w:rPr>
        <w:t xml:space="preserve"> and probation staff still have no formal pay offer.</w:t>
      </w:r>
    </w:p>
    <w:p w14:paraId="1228F5E1" w14:textId="447B6A1D" w:rsidR="00A10B05" w:rsidRPr="00A10B05" w:rsidRDefault="00A10B05" w:rsidP="00130824">
      <w:pPr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>(Use this space to describe how this delay has impacted on your financial situation, morale etc)</w:t>
      </w:r>
    </w:p>
    <w:p w14:paraId="4DF9443A" w14:textId="5BC5D175" w:rsidR="00130824" w:rsidRPr="003068AA" w:rsidRDefault="00130824" w:rsidP="00130824">
      <w:pPr>
        <w:rPr>
          <w:rFonts w:ascii="Arial" w:hAnsi="Arial" w:cs="Arial"/>
          <w:sz w:val="24"/>
          <w:szCs w:val="24"/>
        </w:rPr>
      </w:pPr>
      <w:r w:rsidRPr="003068AA">
        <w:rPr>
          <w:rFonts w:ascii="Arial" w:hAnsi="Arial" w:cs="Arial"/>
          <w:sz w:val="24"/>
          <w:szCs w:val="24"/>
        </w:rPr>
        <w:t>This can only be read as a message that this government and parliament are willing to leave one of the most critical public protection services dangerously under-resourced.</w:t>
      </w:r>
    </w:p>
    <w:p w14:paraId="02A6799E" w14:textId="0194FF1E" w:rsidR="00130824" w:rsidRDefault="00130824" w:rsidP="00130824">
      <w:pPr>
        <w:rPr>
          <w:rFonts w:ascii="Arial" w:hAnsi="Arial" w:cs="Arial"/>
          <w:sz w:val="24"/>
          <w:szCs w:val="24"/>
        </w:rPr>
      </w:pPr>
      <w:r w:rsidRPr="003068AA">
        <w:rPr>
          <w:rFonts w:ascii="Arial" w:hAnsi="Arial" w:cs="Arial"/>
          <w:sz w:val="24"/>
          <w:szCs w:val="24"/>
        </w:rPr>
        <w:t xml:space="preserve">During this year, probation staff have been expected to shoulder even more risk. Early release schemes have moved thousands of additional high-risk cases into the community; the NAO report </w:t>
      </w:r>
      <w:r w:rsidR="00781FD3">
        <w:rPr>
          <w:rFonts w:ascii="Arial" w:hAnsi="Arial" w:cs="Arial"/>
          <w:sz w:val="24"/>
          <w:szCs w:val="24"/>
        </w:rPr>
        <w:t>revealed</w:t>
      </w:r>
      <w:r w:rsidRPr="003068AA">
        <w:rPr>
          <w:rFonts w:ascii="Arial" w:hAnsi="Arial" w:cs="Arial"/>
          <w:sz w:val="24"/>
          <w:szCs w:val="24"/>
        </w:rPr>
        <w:t xml:space="preserve"> grave concerns about unsafe staffing levels; the sentencing review will require probation staff to absorb major new responsibilities, and violence, burnout and staff illness continue to rise.</w:t>
      </w:r>
    </w:p>
    <w:p w14:paraId="74E90450" w14:textId="541DA252" w:rsidR="00A10B05" w:rsidRPr="00A10B05" w:rsidRDefault="00A10B05" w:rsidP="00130824">
      <w:pPr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>(Use this space to give anecdotal evidence about what you have witnessed in your office, any local workloads or staffing stats you may have)</w:t>
      </w:r>
    </w:p>
    <w:p w14:paraId="086312A5" w14:textId="750D2304" w:rsidR="00130824" w:rsidRPr="003068AA" w:rsidRDefault="00130824" w:rsidP="00130824">
      <w:pPr>
        <w:rPr>
          <w:rFonts w:ascii="Arial" w:hAnsi="Arial" w:cs="Arial"/>
          <w:sz w:val="24"/>
          <w:szCs w:val="24"/>
        </w:rPr>
      </w:pPr>
      <w:r w:rsidRPr="003068AA">
        <w:rPr>
          <w:rFonts w:ascii="Arial" w:hAnsi="Arial" w:cs="Arial"/>
          <w:sz w:val="24"/>
          <w:szCs w:val="24"/>
        </w:rPr>
        <w:t>This is no longer about fair pay. It is about whether probation can continue to function at all.</w:t>
      </w:r>
    </w:p>
    <w:p w14:paraId="7AEBFD69" w14:textId="2408D040" w:rsidR="00A10B05" w:rsidRPr="00A10B05" w:rsidRDefault="00130824" w:rsidP="003068AA">
      <w:pPr>
        <w:rPr>
          <w:rFonts w:ascii="Arial" w:hAnsi="Arial" w:cs="Arial"/>
          <w:sz w:val="24"/>
          <w:szCs w:val="24"/>
        </w:rPr>
      </w:pPr>
      <w:r w:rsidRPr="00130824">
        <w:rPr>
          <w:rFonts w:ascii="Arial" w:hAnsi="Arial" w:cs="Arial"/>
          <w:sz w:val="24"/>
          <w:szCs w:val="24"/>
        </w:rPr>
        <w:t xml:space="preserve">As your constituent, I am asking you </w:t>
      </w:r>
      <w:r w:rsidR="003068AA" w:rsidRPr="003068AA">
        <w:rPr>
          <w:rFonts w:ascii="Arial" w:hAnsi="Arial" w:cs="Arial"/>
          <w:sz w:val="24"/>
          <w:szCs w:val="24"/>
        </w:rPr>
        <w:t xml:space="preserve">to use your position to press ministers for an immediate, formal pay offer for probation staff. Please rase this urgently with </w:t>
      </w:r>
      <w:r w:rsidR="003068AA" w:rsidRPr="00130824">
        <w:rPr>
          <w:rFonts w:ascii="Arial" w:hAnsi="Arial" w:cs="Arial"/>
          <w:sz w:val="24"/>
          <w:szCs w:val="24"/>
        </w:rPr>
        <w:t>the Minister for Prisons and Probation and advocate for a pay settlement that allows the service to stabilise, retain experienced staff, and recover from years of neglect.</w:t>
      </w:r>
    </w:p>
    <w:p w14:paraId="104F2B1A" w14:textId="4F36179F" w:rsidR="00130824" w:rsidRPr="00130824" w:rsidRDefault="00130824" w:rsidP="00130824">
      <w:pPr>
        <w:rPr>
          <w:rFonts w:ascii="Arial" w:hAnsi="Arial" w:cs="Arial"/>
          <w:sz w:val="24"/>
          <w:szCs w:val="24"/>
        </w:rPr>
      </w:pPr>
      <w:r w:rsidRPr="00130824">
        <w:rPr>
          <w:rFonts w:ascii="Arial" w:hAnsi="Arial" w:cs="Arial"/>
          <w:sz w:val="24"/>
          <w:szCs w:val="24"/>
        </w:rPr>
        <w:t>Probation staff have stepped up time and time again.</w:t>
      </w:r>
      <w:r w:rsidR="003068AA" w:rsidRPr="003068AA">
        <w:rPr>
          <w:rFonts w:ascii="Arial" w:hAnsi="Arial" w:cs="Arial"/>
          <w:sz w:val="24"/>
          <w:szCs w:val="24"/>
        </w:rPr>
        <w:t xml:space="preserve"> </w:t>
      </w:r>
      <w:r w:rsidRPr="00130824">
        <w:rPr>
          <w:rFonts w:ascii="Arial" w:hAnsi="Arial" w:cs="Arial"/>
          <w:sz w:val="24"/>
          <w:szCs w:val="24"/>
        </w:rPr>
        <w:t>It is now time for Parliament to do the same.</w:t>
      </w:r>
    </w:p>
    <w:p w14:paraId="4835475B" w14:textId="77777777" w:rsidR="00130824" w:rsidRPr="00130824" w:rsidRDefault="00130824" w:rsidP="00130824">
      <w:pPr>
        <w:rPr>
          <w:rFonts w:ascii="Arial" w:hAnsi="Arial" w:cs="Arial"/>
          <w:sz w:val="24"/>
          <w:szCs w:val="24"/>
        </w:rPr>
      </w:pPr>
      <w:r w:rsidRPr="00130824">
        <w:rPr>
          <w:rFonts w:ascii="Arial" w:hAnsi="Arial" w:cs="Arial"/>
          <w:sz w:val="24"/>
          <w:szCs w:val="24"/>
        </w:rPr>
        <w:t>I would appreciate confirmation of the steps you intend to take on this issue.</w:t>
      </w:r>
    </w:p>
    <w:p w14:paraId="53E50FF5" w14:textId="482BBBDA" w:rsidR="00781FD3" w:rsidRPr="00130824" w:rsidRDefault="00130824" w:rsidP="00130824">
      <w:pPr>
        <w:rPr>
          <w:rFonts w:ascii="Arial" w:hAnsi="Arial" w:cs="Arial"/>
          <w:sz w:val="24"/>
          <w:szCs w:val="24"/>
        </w:rPr>
      </w:pPr>
      <w:r w:rsidRPr="00130824">
        <w:rPr>
          <w:rFonts w:ascii="Arial" w:hAnsi="Arial" w:cs="Arial"/>
          <w:sz w:val="24"/>
          <w:szCs w:val="24"/>
        </w:rPr>
        <w:t>Yours sincerely,</w:t>
      </w:r>
      <w:r w:rsidRPr="00130824">
        <w:rPr>
          <w:rFonts w:ascii="Arial" w:hAnsi="Arial" w:cs="Arial"/>
          <w:sz w:val="24"/>
          <w:szCs w:val="24"/>
        </w:rPr>
        <w:br/>
      </w:r>
      <w:r w:rsidR="00781FD3">
        <w:rPr>
          <w:rFonts w:ascii="Arial" w:hAnsi="Arial" w:cs="Arial"/>
          <w:sz w:val="24"/>
          <w:szCs w:val="24"/>
        </w:rPr>
        <w:t>Name</w:t>
      </w:r>
      <w:r w:rsidR="00781FD3">
        <w:rPr>
          <w:rFonts w:ascii="Arial" w:hAnsi="Arial" w:cs="Arial"/>
          <w:sz w:val="24"/>
          <w:szCs w:val="24"/>
        </w:rPr>
        <w:br/>
        <w:t>postcode</w:t>
      </w:r>
    </w:p>
    <w:p w14:paraId="2631A0B9" w14:textId="77777777" w:rsidR="00EF729D" w:rsidRPr="003068AA" w:rsidRDefault="00EF729D">
      <w:pPr>
        <w:rPr>
          <w:rFonts w:ascii="Arial" w:hAnsi="Arial" w:cs="Arial"/>
          <w:sz w:val="24"/>
          <w:szCs w:val="24"/>
        </w:rPr>
      </w:pPr>
    </w:p>
    <w:sectPr w:rsidR="00EF729D" w:rsidRPr="00306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24"/>
    <w:rsid w:val="000243D6"/>
    <w:rsid w:val="00130824"/>
    <w:rsid w:val="001A09CE"/>
    <w:rsid w:val="001B2244"/>
    <w:rsid w:val="003068AA"/>
    <w:rsid w:val="00337F59"/>
    <w:rsid w:val="003A3178"/>
    <w:rsid w:val="003B11BE"/>
    <w:rsid w:val="003C67FE"/>
    <w:rsid w:val="003F45E2"/>
    <w:rsid w:val="006417CF"/>
    <w:rsid w:val="00707DBA"/>
    <w:rsid w:val="00781FD3"/>
    <w:rsid w:val="00A10B05"/>
    <w:rsid w:val="00D40717"/>
    <w:rsid w:val="00DC047B"/>
    <w:rsid w:val="00EF729D"/>
    <w:rsid w:val="00F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6A35"/>
  <w15:chartTrackingRefBased/>
  <w15:docId w15:val="{3E957103-93FC-4351-8D4E-F613CFBF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1544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Taytula Burke</dc:creator>
  <cp:keywords/>
  <dc:description/>
  <cp:lastModifiedBy>Taytula Burke</cp:lastModifiedBy>
  <cp:revision>3</cp:revision>
  <dcterms:created xsi:type="dcterms:W3CDTF">2025-11-25T09:23:00Z</dcterms:created>
  <dcterms:modified xsi:type="dcterms:W3CDTF">2025-11-25T15:05:00Z</dcterms:modified>
</cp:coreProperties>
</file>