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5BD02" w14:textId="77777777" w:rsidR="00652951" w:rsidRPr="00652951" w:rsidRDefault="00652951">
      <w:pPr>
        <w:rPr>
          <w:rFonts w:ascii="Arial" w:hAnsi="Arial" w:cs="Arial"/>
          <w:sz w:val="24"/>
          <w:szCs w:val="24"/>
        </w:rPr>
      </w:pPr>
      <w:bookmarkStart w:id="0" w:name="_GoBack"/>
      <w:bookmarkEnd w:id="0"/>
      <w:r w:rsidRPr="00652951">
        <w:rPr>
          <w:rFonts w:ascii="Arial" w:hAnsi="Arial" w:cs="Arial"/>
          <w:sz w:val="24"/>
          <w:szCs w:val="24"/>
        </w:rPr>
        <w:t>JTU 22/2024</w:t>
      </w:r>
    </w:p>
    <w:p w14:paraId="1BE09E0A" w14:textId="77777777" w:rsidR="00652951" w:rsidRDefault="00652951">
      <w:r>
        <w:rPr>
          <w:rFonts w:ascii="Arial" w:hAnsi="Arial" w:cs="Arial"/>
          <w:noProof/>
          <w:sz w:val="24"/>
          <w:szCs w:val="24"/>
          <w:lang w:eastAsia="en-GB"/>
        </w:rPr>
        <w:drawing>
          <wp:inline distT="0" distB="0" distL="0" distR="0" wp14:anchorId="5A60E8B2" wp14:editId="52CBD03A">
            <wp:extent cx="5730240" cy="2727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0240" cy="2727960"/>
                    </a:xfrm>
                    <a:prstGeom prst="rect">
                      <a:avLst/>
                    </a:prstGeom>
                    <a:noFill/>
                    <a:ln>
                      <a:noFill/>
                    </a:ln>
                  </pic:spPr>
                </pic:pic>
              </a:graphicData>
            </a:graphic>
          </wp:inline>
        </w:drawing>
      </w:r>
    </w:p>
    <w:p w14:paraId="131BB4D6" w14:textId="77777777" w:rsidR="00652951" w:rsidRDefault="00652951"/>
    <w:p w14:paraId="28F528FF" w14:textId="77777777" w:rsidR="00652951" w:rsidRDefault="00652951">
      <w:pPr>
        <w:rPr>
          <w:rFonts w:ascii="Arial" w:hAnsi="Arial" w:cs="Arial"/>
          <w:sz w:val="24"/>
          <w:szCs w:val="24"/>
        </w:rPr>
      </w:pPr>
      <w:r w:rsidRPr="00D06AFD">
        <w:rPr>
          <w:rFonts w:ascii="Arial" w:hAnsi="Arial" w:cs="Arial"/>
          <w:sz w:val="24"/>
          <w:szCs w:val="24"/>
        </w:rPr>
        <w:t>20</w:t>
      </w:r>
      <w:r w:rsidRPr="00D06AFD">
        <w:rPr>
          <w:rFonts w:ascii="Arial" w:hAnsi="Arial" w:cs="Arial"/>
          <w:sz w:val="24"/>
          <w:szCs w:val="24"/>
          <w:vertAlign w:val="superscript"/>
        </w:rPr>
        <w:t>th</w:t>
      </w:r>
      <w:r w:rsidRPr="00D06AFD">
        <w:rPr>
          <w:rFonts w:ascii="Arial" w:hAnsi="Arial" w:cs="Arial"/>
          <w:sz w:val="24"/>
          <w:szCs w:val="24"/>
        </w:rPr>
        <w:t xml:space="preserve"> March 2024</w:t>
      </w:r>
    </w:p>
    <w:p w14:paraId="536E1DA4" w14:textId="6E00944A" w:rsidR="007D3EE9" w:rsidRPr="00250045" w:rsidRDefault="007D3EE9" w:rsidP="007D3EE9">
      <w:pPr>
        <w:jc w:val="center"/>
        <w:rPr>
          <w:rFonts w:ascii="Arial" w:hAnsi="Arial" w:cs="Arial"/>
          <w:b/>
          <w:bCs/>
          <w:sz w:val="24"/>
          <w:szCs w:val="24"/>
        </w:rPr>
      </w:pPr>
      <w:r w:rsidRPr="00250045">
        <w:rPr>
          <w:rFonts w:ascii="Arial" w:hAnsi="Arial" w:cs="Arial"/>
          <w:b/>
          <w:bCs/>
          <w:sz w:val="24"/>
          <w:szCs w:val="24"/>
        </w:rPr>
        <w:t>PROBATION WORKLOADS CRISIS</w:t>
      </w:r>
    </w:p>
    <w:p w14:paraId="1CC7DFAF" w14:textId="3991DCBA" w:rsidR="007D3EE9" w:rsidRDefault="007D3EE9" w:rsidP="007D3EE9">
      <w:pPr>
        <w:jc w:val="center"/>
        <w:rPr>
          <w:rFonts w:ascii="Arial" w:hAnsi="Arial" w:cs="Arial"/>
          <w:sz w:val="24"/>
          <w:szCs w:val="24"/>
        </w:rPr>
      </w:pPr>
      <w:r w:rsidRPr="00250045">
        <w:rPr>
          <w:rFonts w:ascii="Arial" w:hAnsi="Arial" w:cs="Arial"/>
          <w:b/>
          <w:bCs/>
          <w:sz w:val="24"/>
          <w:szCs w:val="24"/>
        </w:rPr>
        <w:t>WRITE TO YOUR MP</w:t>
      </w:r>
    </w:p>
    <w:p w14:paraId="60327B67" w14:textId="38806C97" w:rsidR="00652951" w:rsidRPr="00250045" w:rsidRDefault="007D3EE9" w:rsidP="007D3EE9">
      <w:pPr>
        <w:rPr>
          <w:rFonts w:ascii="Arial" w:hAnsi="Arial" w:cs="Arial"/>
          <w:b/>
          <w:bCs/>
          <w:sz w:val="24"/>
          <w:szCs w:val="24"/>
        </w:rPr>
      </w:pPr>
      <w:r>
        <w:rPr>
          <w:rFonts w:ascii="Arial" w:hAnsi="Arial" w:cs="Arial"/>
          <w:sz w:val="24"/>
          <w:szCs w:val="24"/>
        </w:rPr>
        <w:t xml:space="preserve">Napo, UNISON and GMB/SCOOP are encouraging members to write to their MP about the current workload crisis in probation and the effect that this is having on services, staff, and communities. Enclosed with this bulletin is a model letter for this purpose. </w:t>
      </w:r>
    </w:p>
    <w:p w14:paraId="0BB5042D" w14:textId="0A836801" w:rsidR="0041245B" w:rsidRPr="00D06AFD" w:rsidRDefault="00652951">
      <w:pPr>
        <w:rPr>
          <w:rFonts w:ascii="Arial" w:hAnsi="Arial" w:cs="Arial"/>
          <w:sz w:val="24"/>
          <w:szCs w:val="24"/>
        </w:rPr>
      </w:pPr>
      <w:r w:rsidRPr="00D06AFD">
        <w:rPr>
          <w:rFonts w:ascii="Arial" w:hAnsi="Arial" w:cs="Arial"/>
          <w:sz w:val="24"/>
          <w:szCs w:val="24"/>
        </w:rPr>
        <w:t>Recently</w:t>
      </w:r>
      <w:r w:rsidR="00B36B6F" w:rsidRPr="00D06AFD">
        <w:rPr>
          <w:rFonts w:ascii="Arial" w:hAnsi="Arial" w:cs="Arial"/>
          <w:sz w:val="24"/>
          <w:szCs w:val="24"/>
        </w:rPr>
        <w:t xml:space="preserve"> Amy Rees was asked questions by the Justice Select Committee about Probation workloads which had been </w:t>
      </w:r>
      <w:r w:rsidR="007752AE" w:rsidRPr="00D06AFD">
        <w:rPr>
          <w:rFonts w:ascii="Arial" w:hAnsi="Arial" w:cs="Arial"/>
          <w:sz w:val="24"/>
          <w:szCs w:val="24"/>
        </w:rPr>
        <w:t xml:space="preserve">influenced by engagement with </w:t>
      </w:r>
      <w:r w:rsidR="0041245B" w:rsidRPr="00D06AFD">
        <w:rPr>
          <w:rFonts w:ascii="Arial" w:hAnsi="Arial" w:cs="Arial"/>
          <w:sz w:val="24"/>
          <w:szCs w:val="24"/>
        </w:rPr>
        <w:t>Napo</w:t>
      </w:r>
      <w:r w:rsidR="007D3EE9">
        <w:rPr>
          <w:rFonts w:ascii="Arial" w:hAnsi="Arial" w:cs="Arial"/>
          <w:sz w:val="24"/>
          <w:szCs w:val="24"/>
        </w:rPr>
        <w:t>, UNISON and GMB/SCOOP.</w:t>
      </w:r>
      <w:r w:rsidR="0041245B" w:rsidRPr="00D06AFD">
        <w:rPr>
          <w:rFonts w:ascii="Arial" w:hAnsi="Arial" w:cs="Arial"/>
          <w:sz w:val="24"/>
          <w:szCs w:val="24"/>
        </w:rPr>
        <w:t xml:space="preserve"> </w:t>
      </w:r>
    </w:p>
    <w:p w14:paraId="3A6DD916" w14:textId="77777777" w:rsidR="0041245B" w:rsidRPr="00D06AFD" w:rsidRDefault="00B36B6F">
      <w:pPr>
        <w:rPr>
          <w:rFonts w:ascii="Arial" w:hAnsi="Arial" w:cs="Arial"/>
          <w:sz w:val="24"/>
          <w:szCs w:val="24"/>
        </w:rPr>
      </w:pPr>
      <w:r w:rsidRPr="00D06AFD">
        <w:rPr>
          <w:rFonts w:ascii="Arial" w:hAnsi="Arial" w:cs="Arial"/>
          <w:sz w:val="24"/>
          <w:szCs w:val="24"/>
        </w:rPr>
        <w:t xml:space="preserve">Alongside this there are ongoing talks with the employer about taking meaningful steps to reduce workloads. </w:t>
      </w:r>
    </w:p>
    <w:p w14:paraId="232DF750" w14:textId="78EDFA33" w:rsidR="0041245B" w:rsidRPr="00D06AFD" w:rsidRDefault="00B36B6F">
      <w:pPr>
        <w:rPr>
          <w:rFonts w:ascii="Arial" w:hAnsi="Arial" w:cs="Arial"/>
          <w:sz w:val="24"/>
          <w:szCs w:val="24"/>
        </w:rPr>
      </w:pPr>
      <w:r w:rsidRPr="00D06AFD">
        <w:rPr>
          <w:rFonts w:ascii="Arial" w:hAnsi="Arial" w:cs="Arial"/>
          <w:sz w:val="24"/>
          <w:szCs w:val="24"/>
        </w:rPr>
        <w:t>We’re aware that</w:t>
      </w:r>
      <w:r w:rsidR="007D3EE9">
        <w:rPr>
          <w:rFonts w:ascii="Arial" w:hAnsi="Arial" w:cs="Arial"/>
          <w:sz w:val="24"/>
          <w:szCs w:val="24"/>
        </w:rPr>
        <w:t>,</w:t>
      </w:r>
      <w:r w:rsidRPr="00D06AFD">
        <w:rPr>
          <w:rFonts w:ascii="Arial" w:hAnsi="Arial" w:cs="Arial"/>
          <w:sz w:val="24"/>
          <w:szCs w:val="24"/>
        </w:rPr>
        <w:t xml:space="preserve"> despite these efforts</w:t>
      </w:r>
      <w:r w:rsidR="007D3EE9">
        <w:rPr>
          <w:rFonts w:ascii="Arial" w:hAnsi="Arial" w:cs="Arial"/>
          <w:sz w:val="24"/>
          <w:szCs w:val="24"/>
        </w:rPr>
        <w:t>,</w:t>
      </w:r>
      <w:r w:rsidRPr="00D06AFD">
        <w:rPr>
          <w:rFonts w:ascii="Arial" w:hAnsi="Arial" w:cs="Arial"/>
          <w:sz w:val="24"/>
          <w:szCs w:val="24"/>
        </w:rPr>
        <w:t xml:space="preserve"> workloads are increasing in an unplanned and chaotic way due to the</w:t>
      </w:r>
      <w:r w:rsidR="0041245B" w:rsidRPr="00D06AFD">
        <w:rPr>
          <w:rFonts w:ascii="Arial" w:hAnsi="Arial" w:cs="Arial"/>
          <w:sz w:val="24"/>
          <w:szCs w:val="24"/>
        </w:rPr>
        <w:t xml:space="preserve"> extension of the</w:t>
      </w:r>
      <w:r w:rsidRPr="00D06AFD">
        <w:rPr>
          <w:rFonts w:ascii="Arial" w:hAnsi="Arial" w:cs="Arial"/>
          <w:sz w:val="24"/>
          <w:szCs w:val="24"/>
        </w:rPr>
        <w:t xml:space="preserve"> </w:t>
      </w:r>
      <w:r w:rsidR="0041245B" w:rsidRPr="00D06AFD">
        <w:rPr>
          <w:rFonts w:ascii="Arial" w:hAnsi="Arial" w:cs="Arial"/>
          <w:sz w:val="24"/>
          <w:szCs w:val="24"/>
        </w:rPr>
        <w:t>End of Custody Supervised Licence (ECSL)</w:t>
      </w:r>
      <w:r w:rsidRPr="00D06AFD">
        <w:rPr>
          <w:rFonts w:ascii="Arial" w:hAnsi="Arial" w:cs="Arial"/>
          <w:sz w:val="24"/>
          <w:szCs w:val="24"/>
        </w:rPr>
        <w:t xml:space="preserve"> scheme</w:t>
      </w:r>
      <w:r w:rsidR="00652951" w:rsidRPr="00D06AFD">
        <w:rPr>
          <w:rFonts w:ascii="Arial" w:hAnsi="Arial" w:cs="Arial"/>
          <w:sz w:val="24"/>
          <w:szCs w:val="24"/>
        </w:rPr>
        <w:t xml:space="preserve"> and the introduction of Fixed Term Recalls for those serving under 12 months</w:t>
      </w:r>
      <w:r w:rsidRPr="00D06AFD">
        <w:rPr>
          <w:rFonts w:ascii="Arial" w:hAnsi="Arial" w:cs="Arial"/>
          <w:sz w:val="24"/>
          <w:szCs w:val="24"/>
        </w:rPr>
        <w:t xml:space="preserve">. </w:t>
      </w:r>
    </w:p>
    <w:p w14:paraId="761B4E3F" w14:textId="31CC4041" w:rsidR="00B36B6F" w:rsidRPr="00D06AFD" w:rsidRDefault="007D3EE9">
      <w:pPr>
        <w:rPr>
          <w:rFonts w:ascii="Arial" w:hAnsi="Arial" w:cs="Arial"/>
          <w:sz w:val="24"/>
          <w:szCs w:val="24"/>
        </w:rPr>
      </w:pPr>
      <w:r>
        <w:rPr>
          <w:rFonts w:ascii="Arial" w:hAnsi="Arial" w:cs="Arial"/>
          <w:sz w:val="24"/>
          <w:szCs w:val="24"/>
        </w:rPr>
        <w:t>That’s why we</w:t>
      </w:r>
      <w:r w:rsidR="00B36B6F" w:rsidRPr="00D06AFD">
        <w:rPr>
          <w:rFonts w:ascii="Arial" w:hAnsi="Arial" w:cs="Arial"/>
          <w:sz w:val="24"/>
          <w:szCs w:val="24"/>
        </w:rPr>
        <w:t xml:space="preserve">’re now asking members to contact their MP to raise the issues caused by excessive workloads. </w:t>
      </w:r>
    </w:p>
    <w:p w14:paraId="5E623F53" w14:textId="705F9E6C" w:rsidR="00B36B6F" w:rsidRPr="00D06AFD" w:rsidRDefault="00B36B6F">
      <w:pPr>
        <w:rPr>
          <w:rFonts w:ascii="Arial" w:hAnsi="Arial" w:cs="Arial"/>
          <w:sz w:val="24"/>
          <w:szCs w:val="24"/>
        </w:rPr>
      </w:pPr>
      <w:r w:rsidRPr="00D06AFD">
        <w:rPr>
          <w:rFonts w:ascii="Arial" w:hAnsi="Arial" w:cs="Arial"/>
          <w:sz w:val="24"/>
          <w:szCs w:val="24"/>
        </w:rPr>
        <w:t xml:space="preserve">To find your MP’s email address visit here: </w:t>
      </w:r>
      <w:hyperlink r:id="rId6" w:history="1">
        <w:r w:rsidRPr="00D06AFD">
          <w:rPr>
            <w:rStyle w:val="Hyperlink"/>
            <w:rFonts w:ascii="Arial" w:hAnsi="Arial" w:cs="Arial"/>
            <w:sz w:val="24"/>
            <w:szCs w:val="24"/>
          </w:rPr>
          <w:t>https://members.parliament.uk/members/Commons</w:t>
        </w:r>
      </w:hyperlink>
      <w:r w:rsidR="00B91832" w:rsidRPr="00D06AFD">
        <w:rPr>
          <w:rFonts w:ascii="Arial" w:hAnsi="Arial" w:cs="Arial"/>
          <w:sz w:val="24"/>
          <w:szCs w:val="24"/>
        </w:rPr>
        <w:t>, if you don’t know your MP you can use your postcode to find their details here.</w:t>
      </w:r>
      <w:r w:rsidRPr="00D06AFD">
        <w:rPr>
          <w:rFonts w:ascii="Arial" w:hAnsi="Arial" w:cs="Arial"/>
          <w:sz w:val="24"/>
          <w:szCs w:val="24"/>
        </w:rPr>
        <w:t xml:space="preserve"> </w:t>
      </w:r>
      <w:r w:rsidR="007D3EE9">
        <w:rPr>
          <w:rFonts w:ascii="Arial" w:hAnsi="Arial" w:cs="Arial"/>
          <w:sz w:val="24"/>
          <w:szCs w:val="24"/>
        </w:rPr>
        <w:t xml:space="preserve">Using the enclosed model </w:t>
      </w:r>
      <w:r w:rsidRPr="00D06AFD">
        <w:rPr>
          <w:rFonts w:ascii="Arial" w:hAnsi="Arial" w:cs="Arial"/>
          <w:sz w:val="24"/>
          <w:szCs w:val="24"/>
        </w:rPr>
        <w:t>letter, remember to:</w:t>
      </w:r>
    </w:p>
    <w:p w14:paraId="7A242F76" w14:textId="01740EA3" w:rsidR="00652951" w:rsidRPr="00D06AFD" w:rsidRDefault="00652951" w:rsidP="00B36B6F">
      <w:pPr>
        <w:pStyle w:val="ListParagraph"/>
        <w:numPr>
          <w:ilvl w:val="0"/>
          <w:numId w:val="1"/>
        </w:numPr>
        <w:rPr>
          <w:rFonts w:ascii="Arial" w:hAnsi="Arial" w:cs="Arial"/>
          <w:sz w:val="24"/>
          <w:szCs w:val="24"/>
        </w:rPr>
      </w:pPr>
      <w:r w:rsidRPr="00D06AFD">
        <w:rPr>
          <w:rFonts w:ascii="Arial" w:hAnsi="Arial" w:cs="Arial"/>
          <w:sz w:val="24"/>
          <w:szCs w:val="24"/>
        </w:rPr>
        <w:t>Send the letter from your home email address, or via post</w:t>
      </w:r>
      <w:r w:rsidR="007D3EE9">
        <w:rPr>
          <w:rFonts w:ascii="Arial" w:hAnsi="Arial" w:cs="Arial"/>
          <w:sz w:val="24"/>
          <w:szCs w:val="24"/>
        </w:rPr>
        <w:t>. Please do not send from you work e-mail account.</w:t>
      </w:r>
    </w:p>
    <w:p w14:paraId="593DB9AD" w14:textId="1F4D80C2" w:rsidR="00B36B6F" w:rsidRPr="00D06AFD" w:rsidRDefault="00B36B6F" w:rsidP="00B36B6F">
      <w:pPr>
        <w:pStyle w:val="ListParagraph"/>
        <w:numPr>
          <w:ilvl w:val="0"/>
          <w:numId w:val="1"/>
        </w:numPr>
        <w:rPr>
          <w:rFonts w:ascii="Arial" w:hAnsi="Arial" w:cs="Arial"/>
          <w:sz w:val="24"/>
          <w:szCs w:val="24"/>
        </w:rPr>
      </w:pPr>
      <w:r w:rsidRPr="00D06AFD">
        <w:rPr>
          <w:rFonts w:ascii="Arial" w:hAnsi="Arial" w:cs="Arial"/>
          <w:sz w:val="24"/>
          <w:szCs w:val="24"/>
        </w:rPr>
        <w:t>Add your home address</w:t>
      </w:r>
      <w:r w:rsidR="007D3EE9">
        <w:rPr>
          <w:rFonts w:ascii="Arial" w:hAnsi="Arial" w:cs="Arial"/>
          <w:sz w:val="24"/>
          <w:szCs w:val="24"/>
        </w:rPr>
        <w:t xml:space="preserve"> at the top of your letter as</w:t>
      </w:r>
      <w:r w:rsidRPr="00D06AFD">
        <w:rPr>
          <w:rFonts w:ascii="Arial" w:hAnsi="Arial" w:cs="Arial"/>
          <w:sz w:val="24"/>
          <w:szCs w:val="24"/>
        </w:rPr>
        <w:t xml:space="preserve"> your MP will only respond if they know you live in their constituency.</w:t>
      </w:r>
    </w:p>
    <w:p w14:paraId="30090CC6" w14:textId="77777777" w:rsidR="00B36B6F" w:rsidRPr="00D06AFD" w:rsidRDefault="00B36B6F" w:rsidP="00B36B6F">
      <w:pPr>
        <w:pStyle w:val="ListParagraph"/>
        <w:numPr>
          <w:ilvl w:val="0"/>
          <w:numId w:val="1"/>
        </w:numPr>
        <w:rPr>
          <w:rFonts w:ascii="Arial" w:hAnsi="Arial" w:cs="Arial"/>
          <w:sz w:val="24"/>
          <w:szCs w:val="24"/>
        </w:rPr>
      </w:pPr>
      <w:r w:rsidRPr="00D06AFD">
        <w:rPr>
          <w:rFonts w:ascii="Arial" w:hAnsi="Arial" w:cs="Arial"/>
          <w:sz w:val="24"/>
          <w:szCs w:val="24"/>
        </w:rPr>
        <w:t xml:space="preserve">You can add your personal experience of the impact of excessive workloads. </w:t>
      </w:r>
    </w:p>
    <w:p w14:paraId="663BC31F" w14:textId="77777777" w:rsidR="00B36B6F" w:rsidRPr="00D06AFD" w:rsidRDefault="00B36B6F" w:rsidP="00B36B6F">
      <w:pPr>
        <w:pStyle w:val="ListParagraph"/>
        <w:numPr>
          <w:ilvl w:val="0"/>
          <w:numId w:val="1"/>
        </w:numPr>
        <w:rPr>
          <w:rFonts w:ascii="Arial" w:hAnsi="Arial" w:cs="Arial"/>
          <w:sz w:val="24"/>
          <w:szCs w:val="24"/>
        </w:rPr>
      </w:pPr>
      <w:r w:rsidRPr="00D06AFD">
        <w:rPr>
          <w:rFonts w:ascii="Arial" w:hAnsi="Arial" w:cs="Arial"/>
          <w:sz w:val="24"/>
          <w:szCs w:val="24"/>
        </w:rPr>
        <w:t>Add the contact details of your union, if you would like your MP to speak to us for further information:</w:t>
      </w:r>
    </w:p>
    <w:p w14:paraId="1DB96923" w14:textId="77777777" w:rsidR="00B36B6F" w:rsidRPr="00D06AFD" w:rsidRDefault="00B36B6F" w:rsidP="00B36B6F">
      <w:pPr>
        <w:pStyle w:val="ListParagraph"/>
        <w:rPr>
          <w:rFonts w:ascii="Arial" w:hAnsi="Arial" w:cs="Arial"/>
          <w:sz w:val="24"/>
          <w:szCs w:val="24"/>
        </w:rPr>
      </w:pPr>
      <w:r w:rsidRPr="00D06AFD">
        <w:rPr>
          <w:rFonts w:ascii="Arial" w:hAnsi="Arial" w:cs="Arial"/>
          <w:sz w:val="24"/>
          <w:szCs w:val="24"/>
        </w:rPr>
        <w:t xml:space="preserve">GMB/Scoop: </w:t>
      </w:r>
      <w:hyperlink r:id="rId7" w:history="1">
        <w:r w:rsidRPr="00D06AFD">
          <w:rPr>
            <w:rStyle w:val="Hyperlink"/>
            <w:rFonts w:ascii="Arial" w:hAnsi="Arial" w:cs="Arial"/>
            <w:sz w:val="24"/>
            <w:szCs w:val="24"/>
          </w:rPr>
          <w:t>Peter.Brandt@justice.gov.uk</w:t>
        </w:r>
      </w:hyperlink>
    </w:p>
    <w:p w14:paraId="6D031444" w14:textId="77777777" w:rsidR="00B36B6F" w:rsidRPr="00D06AFD" w:rsidRDefault="00B36B6F" w:rsidP="00B36B6F">
      <w:pPr>
        <w:pStyle w:val="ListParagraph"/>
        <w:rPr>
          <w:rFonts w:ascii="Arial" w:hAnsi="Arial" w:cs="Arial"/>
          <w:sz w:val="24"/>
          <w:szCs w:val="24"/>
        </w:rPr>
      </w:pPr>
      <w:r w:rsidRPr="00D06AFD">
        <w:rPr>
          <w:rFonts w:ascii="Arial" w:hAnsi="Arial" w:cs="Arial"/>
          <w:sz w:val="24"/>
          <w:szCs w:val="24"/>
        </w:rPr>
        <w:t xml:space="preserve">Napo: </w:t>
      </w:r>
      <w:hyperlink r:id="rId8" w:history="1">
        <w:r w:rsidRPr="00D06AFD">
          <w:rPr>
            <w:rStyle w:val="Hyperlink"/>
            <w:rFonts w:ascii="Arial" w:hAnsi="Arial" w:cs="Arial"/>
            <w:sz w:val="24"/>
            <w:szCs w:val="24"/>
          </w:rPr>
          <w:t>Info@napo.org.uk</w:t>
        </w:r>
      </w:hyperlink>
    </w:p>
    <w:p w14:paraId="2A2D6985" w14:textId="7B515F20" w:rsidR="00B36B6F" w:rsidRPr="00D06AFD" w:rsidRDefault="00B36B6F" w:rsidP="00B36B6F">
      <w:pPr>
        <w:pStyle w:val="ListParagraph"/>
        <w:rPr>
          <w:rFonts w:ascii="Arial" w:hAnsi="Arial" w:cs="Arial"/>
          <w:sz w:val="24"/>
          <w:szCs w:val="24"/>
        </w:rPr>
      </w:pPr>
      <w:r w:rsidRPr="00D06AFD">
        <w:rPr>
          <w:rFonts w:ascii="Arial" w:hAnsi="Arial" w:cs="Arial"/>
          <w:sz w:val="24"/>
          <w:szCs w:val="24"/>
        </w:rPr>
        <w:t>U</w:t>
      </w:r>
      <w:r w:rsidR="007D3EE9">
        <w:rPr>
          <w:rFonts w:ascii="Arial" w:hAnsi="Arial" w:cs="Arial"/>
          <w:sz w:val="24"/>
          <w:szCs w:val="24"/>
        </w:rPr>
        <w:t>NISON</w:t>
      </w:r>
      <w:r w:rsidRPr="00D06AFD">
        <w:rPr>
          <w:rFonts w:ascii="Arial" w:hAnsi="Arial" w:cs="Arial"/>
          <w:sz w:val="24"/>
          <w:szCs w:val="24"/>
        </w:rPr>
        <w:t xml:space="preserve">: </w:t>
      </w:r>
      <w:hyperlink r:id="rId9" w:history="1">
        <w:r w:rsidRPr="00D06AFD">
          <w:rPr>
            <w:rStyle w:val="Hyperlink"/>
            <w:rFonts w:ascii="Arial" w:hAnsi="Arial" w:cs="Arial"/>
            <w:sz w:val="24"/>
            <w:szCs w:val="24"/>
          </w:rPr>
          <w:t>b.priestley@unison.co.uk</w:t>
        </w:r>
      </w:hyperlink>
      <w:r w:rsidRPr="00D06AFD">
        <w:rPr>
          <w:rFonts w:ascii="Arial" w:hAnsi="Arial" w:cs="Arial"/>
          <w:sz w:val="24"/>
          <w:szCs w:val="24"/>
        </w:rPr>
        <w:t xml:space="preserve"> </w:t>
      </w:r>
    </w:p>
    <w:p w14:paraId="2B35CDB0" w14:textId="7BBB47DB" w:rsidR="00E548F7" w:rsidRPr="00D06AFD" w:rsidRDefault="00E548F7" w:rsidP="00E548F7">
      <w:pPr>
        <w:pStyle w:val="ListParagraph"/>
        <w:numPr>
          <w:ilvl w:val="0"/>
          <w:numId w:val="1"/>
        </w:numPr>
        <w:rPr>
          <w:rFonts w:ascii="Arial" w:hAnsi="Arial" w:cs="Arial"/>
          <w:sz w:val="24"/>
          <w:szCs w:val="24"/>
        </w:rPr>
      </w:pPr>
      <w:r w:rsidRPr="00D06AFD">
        <w:rPr>
          <w:rFonts w:ascii="Arial" w:hAnsi="Arial" w:cs="Arial"/>
          <w:sz w:val="24"/>
          <w:szCs w:val="24"/>
        </w:rPr>
        <w:t xml:space="preserve">Alternatively, you can request to meet </w:t>
      </w:r>
      <w:r w:rsidR="00CF772F">
        <w:rPr>
          <w:rFonts w:ascii="Arial" w:hAnsi="Arial" w:cs="Arial"/>
          <w:sz w:val="24"/>
          <w:szCs w:val="24"/>
        </w:rPr>
        <w:t xml:space="preserve">your MP </w:t>
      </w:r>
      <w:r w:rsidRPr="00D06AFD">
        <w:rPr>
          <w:rFonts w:ascii="Arial" w:hAnsi="Arial" w:cs="Arial"/>
          <w:sz w:val="24"/>
          <w:szCs w:val="24"/>
        </w:rPr>
        <w:t xml:space="preserve"> and we’d love to hear how those meetings go.</w:t>
      </w:r>
    </w:p>
    <w:p w14:paraId="4A209F85" w14:textId="77777777" w:rsidR="00B36B6F" w:rsidRPr="00D06AFD" w:rsidRDefault="00B36B6F" w:rsidP="00B36B6F">
      <w:pPr>
        <w:rPr>
          <w:rFonts w:ascii="Arial" w:hAnsi="Arial" w:cs="Arial"/>
          <w:sz w:val="24"/>
          <w:szCs w:val="24"/>
        </w:rPr>
      </w:pPr>
    </w:p>
    <w:p w14:paraId="60948F33" w14:textId="77777777" w:rsidR="00B36B6F" w:rsidRDefault="00B36B6F" w:rsidP="00B36B6F">
      <w:pPr>
        <w:rPr>
          <w:rFonts w:ascii="Arial" w:hAnsi="Arial" w:cs="Arial"/>
          <w:sz w:val="24"/>
          <w:szCs w:val="24"/>
        </w:rPr>
      </w:pPr>
      <w:r w:rsidRPr="00D06AFD">
        <w:rPr>
          <w:rFonts w:ascii="Arial" w:hAnsi="Arial" w:cs="Arial"/>
          <w:sz w:val="24"/>
          <w:szCs w:val="24"/>
        </w:rPr>
        <w:t>Please also send a copy of the letter you send to your union.</w:t>
      </w:r>
    </w:p>
    <w:p w14:paraId="3E468838" w14:textId="77777777" w:rsidR="00D06AFD" w:rsidRDefault="00D06AFD" w:rsidP="00B36B6F">
      <w:pPr>
        <w:rPr>
          <w:rFonts w:ascii="Arial" w:hAnsi="Arial" w:cs="Arial"/>
          <w:sz w:val="24"/>
          <w:szCs w:val="24"/>
        </w:rPr>
      </w:pPr>
    </w:p>
    <w:p w14:paraId="32E4AD61" w14:textId="77777777" w:rsidR="00D06AFD" w:rsidRPr="00A47181" w:rsidRDefault="00D06AFD" w:rsidP="00D06AFD">
      <w:pPr>
        <w:rPr>
          <w:rFonts w:ascii="Arial" w:hAnsi="Arial" w:cs="Arial"/>
        </w:rPr>
      </w:pPr>
      <w:r w:rsidRPr="00A47181">
        <w:rPr>
          <w:noProof/>
          <w:lang w:eastAsia="en-GB"/>
        </w:rPr>
        <w:drawing>
          <wp:inline distT="0" distB="0" distL="0" distR="0" wp14:anchorId="7000198F" wp14:editId="4EE170A5">
            <wp:extent cx="1695450" cy="666750"/>
            <wp:effectExtent l="0" t="0" r="0" b="0"/>
            <wp:docPr id="6" name="Picture 6"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ignatu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inline>
        </w:drawing>
      </w:r>
      <w:r w:rsidRPr="00A47181">
        <w:rPr>
          <w:rFonts w:ascii="Arial" w:hAnsi="Arial" w:cs="Arial"/>
        </w:rPr>
        <w:t xml:space="preserve">   </w:t>
      </w:r>
      <w:bookmarkStart w:id="1" w:name="OLE_LINK2"/>
      <w:bookmarkStart w:id="2" w:name="OLE_LINK1"/>
      <w:r w:rsidRPr="00A47181">
        <w:rPr>
          <w:noProof/>
          <w:lang w:eastAsia="en-GB"/>
        </w:rPr>
        <w:drawing>
          <wp:inline distT="0" distB="0" distL="0" distR="0" wp14:anchorId="39AB40C9" wp14:editId="79E1267F">
            <wp:extent cx="1733550" cy="685800"/>
            <wp:effectExtent l="0" t="0" r="0" b="0"/>
            <wp:docPr id="5" name="Picture 5"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bookmarkEnd w:id="1"/>
      <w:bookmarkEnd w:id="2"/>
      <w:r w:rsidRPr="00A47181">
        <w:rPr>
          <w:rFonts w:ascii="Arial" w:hAnsi="Arial" w:cs="Arial"/>
        </w:rPr>
        <w:t xml:space="preserve">     </w:t>
      </w:r>
      <w:r w:rsidRPr="00A47181">
        <w:rPr>
          <w:noProof/>
          <w:lang w:eastAsia="en-GB"/>
        </w:rPr>
        <w:drawing>
          <wp:inline distT="0" distB="0" distL="0" distR="0" wp14:anchorId="4D8EE147" wp14:editId="7D654678">
            <wp:extent cx="1358900" cy="742950"/>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atur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8900" cy="742950"/>
                    </a:xfrm>
                    <a:prstGeom prst="rect">
                      <a:avLst/>
                    </a:prstGeom>
                    <a:noFill/>
                    <a:ln>
                      <a:noFill/>
                    </a:ln>
                  </pic:spPr>
                </pic:pic>
              </a:graphicData>
            </a:graphic>
          </wp:inline>
        </w:drawing>
      </w:r>
    </w:p>
    <w:p w14:paraId="09DC1E56" w14:textId="77777777" w:rsidR="00D06AFD" w:rsidRPr="00A47181" w:rsidRDefault="00D06AFD" w:rsidP="00D06AFD">
      <w:pPr>
        <w:rPr>
          <w:rFonts w:ascii="Arial" w:hAnsi="Arial" w:cs="Arial"/>
        </w:rPr>
      </w:pPr>
    </w:p>
    <w:p w14:paraId="5C847047" w14:textId="77777777" w:rsidR="00D06AFD" w:rsidRPr="00A47181" w:rsidRDefault="00D06AFD" w:rsidP="00D06AFD">
      <w:pPr>
        <w:rPr>
          <w:rFonts w:ascii="Arial" w:hAnsi="Arial" w:cs="Arial"/>
          <w:b/>
        </w:rPr>
      </w:pPr>
      <w:r w:rsidRPr="00A47181">
        <w:rPr>
          <w:rFonts w:ascii="Arial" w:hAnsi="Arial" w:cs="Arial"/>
          <w:b/>
        </w:rPr>
        <w:t>Ian Lawrence</w:t>
      </w:r>
      <w:r w:rsidRPr="00A47181">
        <w:rPr>
          <w:rFonts w:ascii="Arial" w:hAnsi="Arial" w:cs="Arial"/>
          <w:b/>
        </w:rPr>
        <w:tab/>
      </w:r>
      <w:r w:rsidRPr="00A47181">
        <w:rPr>
          <w:rFonts w:ascii="Arial" w:hAnsi="Arial" w:cs="Arial"/>
          <w:b/>
        </w:rPr>
        <w:tab/>
        <w:t xml:space="preserve">  </w:t>
      </w:r>
      <w:r w:rsidRPr="00A47181">
        <w:rPr>
          <w:rFonts w:ascii="Arial" w:hAnsi="Arial" w:cs="Arial"/>
          <w:b/>
        </w:rPr>
        <w:tab/>
        <w:t>Ben Priestley</w:t>
      </w:r>
      <w:r w:rsidRPr="00A47181">
        <w:rPr>
          <w:rFonts w:ascii="Arial" w:hAnsi="Arial" w:cs="Arial"/>
          <w:b/>
        </w:rPr>
        <w:tab/>
      </w:r>
      <w:r w:rsidRPr="00A47181">
        <w:rPr>
          <w:rFonts w:ascii="Arial" w:hAnsi="Arial" w:cs="Arial"/>
          <w:b/>
        </w:rPr>
        <w:tab/>
      </w:r>
      <w:r w:rsidRPr="00A47181">
        <w:rPr>
          <w:rFonts w:ascii="Arial" w:hAnsi="Arial" w:cs="Arial"/>
          <w:b/>
        </w:rPr>
        <w:tab/>
      </w:r>
      <w:r w:rsidRPr="00A47181">
        <w:rPr>
          <w:rFonts w:ascii="Arial" w:hAnsi="Arial" w:cs="Arial"/>
          <w:b/>
        </w:rPr>
        <w:tab/>
        <w:t>George Georgiou</w:t>
      </w:r>
    </w:p>
    <w:p w14:paraId="5FD445FB" w14:textId="77777777" w:rsidR="00D06AFD" w:rsidRPr="00A47181" w:rsidRDefault="00D06AFD" w:rsidP="00D06AFD">
      <w:pPr>
        <w:rPr>
          <w:rFonts w:ascii="Arial" w:hAnsi="Arial" w:cs="Arial"/>
          <w:b/>
        </w:rPr>
      </w:pPr>
      <w:r w:rsidRPr="00A47181">
        <w:rPr>
          <w:rFonts w:ascii="Arial" w:hAnsi="Arial" w:cs="Arial"/>
          <w:b/>
        </w:rPr>
        <w:t>General Secretary</w:t>
      </w:r>
      <w:r w:rsidRPr="00A47181">
        <w:rPr>
          <w:rFonts w:ascii="Arial" w:hAnsi="Arial" w:cs="Arial"/>
          <w:b/>
        </w:rPr>
        <w:tab/>
      </w:r>
      <w:r w:rsidRPr="00A47181">
        <w:rPr>
          <w:rFonts w:ascii="Arial" w:hAnsi="Arial" w:cs="Arial"/>
          <w:b/>
        </w:rPr>
        <w:tab/>
        <w:t>National Officer</w:t>
      </w:r>
      <w:r w:rsidRPr="00A47181">
        <w:rPr>
          <w:rFonts w:ascii="Arial" w:hAnsi="Arial" w:cs="Arial"/>
          <w:b/>
        </w:rPr>
        <w:tab/>
      </w:r>
      <w:r w:rsidRPr="00A47181">
        <w:rPr>
          <w:rFonts w:ascii="Arial" w:hAnsi="Arial" w:cs="Arial"/>
          <w:b/>
        </w:rPr>
        <w:tab/>
      </w:r>
      <w:r w:rsidRPr="00A47181">
        <w:rPr>
          <w:rFonts w:ascii="Arial" w:hAnsi="Arial" w:cs="Arial"/>
          <w:b/>
        </w:rPr>
        <w:tab/>
        <w:t>National Officer</w:t>
      </w:r>
    </w:p>
    <w:p w14:paraId="6D8DA77D" w14:textId="77777777" w:rsidR="00D06AFD" w:rsidRPr="00A47181" w:rsidRDefault="00D06AFD" w:rsidP="00D06AFD">
      <w:pPr>
        <w:rPr>
          <w:rFonts w:ascii="Arial" w:hAnsi="Arial" w:cs="Arial"/>
          <w:sz w:val="24"/>
          <w:szCs w:val="24"/>
        </w:rPr>
      </w:pPr>
      <w:r w:rsidRPr="00A47181">
        <w:rPr>
          <w:rFonts w:ascii="Arial" w:hAnsi="Arial" w:cs="Arial"/>
          <w:b/>
        </w:rPr>
        <w:t>Napo</w:t>
      </w:r>
      <w:r w:rsidRPr="00A47181">
        <w:rPr>
          <w:rFonts w:ascii="Arial" w:hAnsi="Arial" w:cs="Arial"/>
          <w:b/>
        </w:rPr>
        <w:tab/>
      </w:r>
      <w:r w:rsidRPr="00A47181">
        <w:rPr>
          <w:rFonts w:ascii="Arial" w:hAnsi="Arial" w:cs="Arial"/>
          <w:b/>
        </w:rPr>
        <w:tab/>
      </w:r>
      <w:r w:rsidRPr="00A47181">
        <w:rPr>
          <w:rFonts w:ascii="Arial" w:hAnsi="Arial" w:cs="Arial"/>
          <w:b/>
        </w:rPr>
        <w:tab/>
      </w:r>
      <w:r w:rsidRPr="00A47181">
        <w:rPr>
          <w:rFonts w:ascii="Arial" w:hAnsi="Arial" w:cs="Arial"/>
          <w:b/>
        </w:rPr>
        <w:tab/>
        <w:t>UNISON</w:t>
      </w:r>
      <w:r w:rsidRPr="00A47181">
        <w:rPr>
          <w:rFonts w:ascii="Arial" w:hAnsi="Arial" w:cs="Arial"/>
          <w:b/>
        </w:rPr>
        <w:tab/>
      </w:r>
      <w:r w:rsidRPr="00A47181">
        <w:rPr>
          <w:rFonts w:ascii="Arial" w:hAnsi="Arial" w:cs="Arial"/>
          <w:b/>
        </w:rPr>
        <w:tab/>
      </w:r>
      <w:r w:rsidRPr="00A47181">
        <w:rPr>
          <w:rFonts w:ascii="Arial" w:hAnsi="Arial" w:cs="Arial"/>
          <w:b/>
        </w:rPr>
        <w:tab/>
      </w:r>
      <w:r w:rsidRPr="00A47181">
        <w:rPr>
          <w:rFonts w:ascii="Arial" w:hAnsi="Arial" w:cs="Arial"/>
          <w:b/>
        </w:rPr>
        <w:tab/>
        <w:t>GMB/SCOOOP</w:t>
      </w:r>
    </w:p>
    <w:p w14:paraId="6E5F6988" w14:textId="77777777" w:rsidR="00D06AFD" w:rsidRDefault="00D06AFD" w:rsidP="00B36B6F">
      <w:pPr>
        <w:rPr>
          <w:rFonts w:ascii="Arial" w:hAnsi="Arial" w:cs="Arial"/>
          <w:sz w:val="24"/>
          <w:szCs w:val="24"/>
        </w:rPr>
      </w:pPr>
    </w:p>
    <w:p w14:paraId="5D6081D0" w14:textId="77777777" w:rsidR="00D06AFD" w:rsidRPr="00D06AFD" w:rsidRDefault="00D06AFD" w:rsidP="00B36B6F">
      <w:pPr>
        <w:rPr>
          <w:rFonts w:ascii="Arial" w:hAnsi="Arial" w:cs="Arial"/>
          <w:sz w:val="24"/>
          <w:szCs w:val="24"/>
        </w:rPr>
      </w:pPr>
    </w:p>
    <w:sectPr w:rsidR="00D06AFD" w:rsidRPr="00D06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976E5"/>
    <w:multiLevelType w:val="hybridMultilevel"/>
    <w:tmpl w:val="7590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6F"/>
    <w:rsid w:val="00250045"/>
    <w:rsid w:val="002661E6"/>
    <w:rsid w:val="0041245B"/>
    <w:rsid w:val="00652951"/>
    <w:rsid w:val="007752AE"/>
    <w:rsid w:val="007D3EE9"/>
    <w:rsid w:val="009A386E"/>
    <w:rsid w:val="00B36B6F"/>
    <w:rsid w:val="00B91832"/>
    <w:rsid w:val="00CF772F"/>
    <w:rsid w:val="00D06AFD"/>
    <w:rsid w:val="00E54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70CD"/>
  <w15:chartTrackingRefBased/>
  <w15:docId w15:val="{01F27FAB-6D77-45DF-913D-FF6152DD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B6F"/>
    <w:rPr>
      <w:color w:val="0563C1" w:themeColor="hyperlink"/>
      <w:u w:val="single"/>
    </w:rPr>
  </w:style>
  <w:style w:type="paragraph" w:styleId="ListParagraph">
    <w:name w:val="List Paragraph"/>
    <w:basedOn w:val="Normal"/>
    <w:uiPriority w:val="34"/>
    <w:qFormat/>
    <w:rsid w:val="00B36B6F"/>
    <w:pPr>
      <w:ind w:left="720"/>
      <w:contextualSpacing/>
    </w:pPr>
  </w:style>
  <w:style w:type="paragraph" w:styleId="Revision">
    <w:name w:val="Revision"/>
    <w:hidden/>
    <w:uiPriority w:val="99"/>
    <w:semiHidden/>
    <w:rsid w:val="007D3EE9"/>
    <w:pPr>
      <w:spacing w:after="0" w:line="240" w:lineRule="auto"/>
    </w:pPr>
  </w:style>
  <w:style w:type="character" w:styleId="FollowedHyperlink">
    <w:name w:val="FollowedHyperlink"/>
    <w:basedOn w:val="DefaultParagraphFont"/>
    <w:uiPriority w:val="99"/>
    <w:semiHidden/>
    <w:unhideWhenUsed/>
    <w:rsid w:val="007D3E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p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Brandt@justice.gov.u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parliament.uk/members/Common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b.priestley@unis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Wood</dc:creator>
  <cp:keywords/>
  <dc:description/>
  <cp:lastModifiedBy>Pippa Wood</cp:lastModifiedBy>
  <cp:revision>2</cp:revision>
  <dcterms:created xsi:type="dcterms:W3CDTF">2024-03-21T09:47:00Z</dcterms:created>
  <dcterms:modified xsi:type="dcterms:W3CDTF">2024-03-21T09:47:00Z</dcterms:modified>
</cp:coreProperties>
</file>