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6FB" w:rsidRPr="00E221B9" w:rsidRDefault="005B06FB" w:rsidP="00E221B9">
      <w:pPr>
        <w:jc w:val="center"/>
        <w:rPr>
          <w:rFonts w:asciiTheme="minorHAnsi" w:hAnsiTheme="minorHAnsi" w:cstheme="minorHAnsi"/>
          <w:b/>
        </w:rPr>
      </w:pPr>
      <w:r w:rsidRPr="00E221B9">
        <w:rPr>
          <w:rFonts w:asciiTheme="minorHAnsi" w:hAnsiTheme="minorHAnsi" w:cstheme="minorHAnsi"/>
          <w:b/>
        </w:rPr>
        <w:t>Napo’s view on “Temperature in the workplace” and the threat of a red temperature warning next week (</w:t>
      </w:r>
      <w:r w:rsidR="00E221B9" w:rsidRPr="00E221B9">
        <w:rPr>
          <w:rFonts w:asciiTheme="minorHAnsi" w:hAnsiTheme="minorHAnsi" w:cstheme="minorHAnsi"/>
          <w:b/>
        </w:rPr>
        <w:t>week commencing 18</w:t>
      </w:r>
      <w:r w:rsidR="00E221B9" w:rsidRPr="00E221B9">
        <w:rPr>
          <w:rFonts w:asciiTheme="minorHAnsi" w:hAnsiTheme="minorHAnsi" w:cstheme="minorHAnsi"/>
          <w:b/>
          <w:vertAlign w:val="superscript"/>
        </w:rPr>
        <w:t>th</w:t>
      </w:r>
      <w:r w:rsidR="00E221B9" w:rsidRPr="00E221B9">
        <w:rPr>
          <w:rFonts w:asciiTheme="minorHAnsi" w:hAnsiTheme="minorHAnsi" w:cstheme="minorHAnsi"/>
          <w:b/>
        </w:rPr>
        <w:t xml:space="preserve"> July 2022)</w:t>
      </w:r>
      <w:r w:rsidRPr="00E221B9">
        <w:rPr>
          <w:rFonts w:asciiTheme="minorHAnsi" w:hAnsiTheme="minorHAnsi" w:cstheme="minorHAnsi"/>
          <w:b/>
        </w:rPr>
        <w:t>:</w:t>
      </w:r>
    </w:p>
    <w:p w:rsidR="005B06FB" w:rsidRPr="004C5A6C" w:rsidRDefault="005B06FB" w:rsidP="003C70CB">
      <w:pPr>
        <w:rPr>
          <w:rFonts w:asciiTheme="minorHAnsi" w:hAnsiTheme="minorHAnsi" w:cstheme="minorHAnsi"/>
        </w:rPr>
      </w:pPr>
    </w:p>
    <w:p w:rsidR="005B06FB" w:rsidRPr="004C5A6C" w:rsidRDefault="005B06FB" w:rsidP="003C70CB">
      <w:pPr>
        <w:rPr>
          <w:rFonts w:asciiTheme="minorHAnsi" w:hAnsiTheme="minorHAnsi" w:cstheme="minorHAnsi"/>
        </w:rPr>
      </w:pPr>
    </w:p>
    <w:p w:rsidR="005B06FB" w:rsidRPr="00672D3D" w:rsidRDefault="005B06FB" w:rsidP="003C70CB">
      <w:pPr>
        <w:rPr>
          <w:rFonts w:asciiTheme="minorHAnsi" w:hAnsiTheme="minorHAnsi" w:cstheme="minorHAnsi"/>
          <w:i/>
        </w:rPr>
      </w:pPr>
      <w:r w:rsidRPr="00672D3D">
        <w:rPr>
          <w:rFonts w:asciiTheme="minorHAnsi" w:hAnsiTheme="minorHAnsi" w:cstheme="minorHAnsi"/>
          <w:i/>
        </w:rPr>
        <w:t>We have received an enquiry via National Office that stated:</w:t>
      </w:r>
    </w:p>
    <w:p w:rsidR="005B06FB" w:rsidRPr="004C5A6C" w:rsidRDefault="005B06FB" w:rsidP="003C70CB">
      <w:pPr>
        <w:rPr>
          <w:rFonts w:asciiTheme="minorHAnsi" w:hAnsiTheme="minorHAnsi" w:cstheme="minorHAnsi"/>
        </w:rPr>
      </w:pPr>
    </w:p>
    <w:p w:rsidR="003C70CB" w:rsidRPr="004C5A6C" w:rsidRDefault="003C70CB" w:rsidP="003C70CB">
      <w:pPr>
        <w:rPr>
          <w:rFonts w:asciiTheme="minorHAnsi" w:hAnsiTheme="minorHAnsi" w:cstheme="minorHAnsi"/>
        </w:rPr>
      </w:pPr>
      <w:r w:rsidRPr="004C5A6C">
        <w:rPr>
          <w:rFonts w:asciiTheme="minorHAnsi" w:hAnsiTheme="minorHAnsi" w:cstheme="minorHAnsi"/>
        </w:rPr>
        <w:t>Monday and Tuesdays weather warning pushes into focus how many offices lack air conditioning that actually works. It also brings us to office conditions, in Spain and Germany I think there is an upper limit of 27C in office space</w:t>
      </w:r>
      <w:bookmarkStart w:id="0" w:name="_GoBack"/>
      <w:bookmarkEnd w:id="0"/>
      <w:r w:rsidRPr="004C5A6C">
        <w:rPr>
          <w:rFonts w:asciiTheme="minorHAnsi" w:hAnsiTheme="minorHAnsi" w:cstheme="minorHAnsi"/>
        </w:rPr>
        <w:t xml:space="preserve">s, are PS taking it seriously. </w:t>
      </w:r>
    </w:p>
    <w:p w:rsidR="003C70CB" w:rsidRPr="004C5A6C" w:rsidRDefault="003C70CB" w:rsidP="003C70CB">
      <w:pPr>
        <w:rPr>
          <w:rFonts w:asciiTheme="minorHAnsi" w:hAnsiTheme="minorHAnsi" w:cstheme="minorHAnsi"/>
        </w:rPr>
      </w:pPr>
      <w:r w:rsidRPr="004C5A6C">
        <w:rPr>
          <w:rFonts w:asciiTheme="minorHAnsi" w:hAnsiTheme="minorHAnsi" w:cstheme="minorHAnsi"/>
        </w:rPr>
        <w:t> </w:t>
      </w:r>
    </w:p>
    <w:p w:rsidR="003C70CB" w:rsidRPr="004C5A6C" w:rsidRDefault="003C70CB" w:rsidP="003C70CB">
      <w:pPr>
        <w:numPr>
          <w:ilvl w:val="0"/>
          <w:numId w:val="1"/>
        </w:numPr>
        <w:rPr>
          <w:rFonts w:asciiTheme="minorHAnsi" w:eastAsia="Times New Roman" w:hAnsiTheme="minorHAnsi" w:cstheme="minorHAnsi"/>
        </w:rPr>
      </w:pPr>
      <w:r w:rsidRPr="004C5A6C">
        <w:rPr>
          <w:rFonts w:asciiTheme="minorHAnsi" w:eastAsia="Times New Roman" w:hAnsiTheme="minorHAnsi" w:cstheme="minorHAnsi"/>
        </w:rPr>
        <w:t xml:space="preserve">Is PS measuring heat and humidity in offices? </w:t>
      </w:r>
    </w:p>
    <w:p w:rsidR="003C70CB" w:rsidRPr="004C5A6C" w:rsidRDefault="003C70CB" w:rsidP="003C70CB">
      <w:pPr>
        <w:numPr>
          <w:ilvl w:val="0"/>
          <w:numId w:val="1"/>
        </w:numPr>
        <w:rPr>
          <w:rFonts w:asciiTheme="minorHAnsi" w:eastAsia="Times New Roman" w:hAnsiTheme="minorHAnsi" w:cstheme="minorHAnsi"/>
        </w:rPr>
      </w:pPr>
      <w:r w:rsidRPr="004C5A6C">
        <w:rPr>
          <w:rFonts w:asciiTheme="minorHAnsi" w:eastAsia="Times New Roman" w:hAnsiTheme="minorHAnsi" w:cstheme="minorHAnsi"/>
        </w:rPr>
        <w:t>Is there any guidance on what heat and humidity to call an office unworkable?</w:t>
      </w:r>
    </w:p>
    <w:p w:rsidR="003C70CB" w:rsidRPr="004C5A6C" w:rsidRDefault="003C70CB" w:rsidP="003C70CB">
      <w:pPr>
        <w:rPr>
          <w:rFonts w:asciiTheme="minorHAnsi" w:hAnsiTheme="minorHAnsi" w:cstheme="minorHAnsi"/>
        </w:rPr>
      </w:pPr>
      <w:r w:rsidRPr="004C5A6C">
        <w:rPr>
          <w:rFonts w:asciiTheme="minorHAnsi" w:hAnsiTheme="minorHAnsi" w:cstheme="minorHAnsi"/>
        </w:rPr>
        <w:t> </w:t>
      </w:r>
    </w:p>
    <w:p w:rsidR="004C5A6C" w:rsidRPr="004C5A6C" w:rsidRDefault="003C70CB" w:rsidP="003C70CB">
      <w:pPr>
        <w:rPr>
          <w:rFonts w:asciiTheme="minorHAnsi" w:hAnsiTheme="minorHAnsi" w:cstheme="minorHAnsi"/>
        </w:rPr>
      </w:pPr>
      <w:r w:rsidRPr="004C5A6C">
        <w:rPr>
          <w:rFonts w:asciiTheme="minorHAnsi" w:hAnsiTheme="minorHAnsi" w:cstheme="minorHAnsi"/>
        </w:rPr>
        <w:t xml:space="preserve">Given there is talk of risk to life and infrastructure I’ve seen very little by way of workable guidance other than to wear sun cream and stay in the shade. </w:t>
      </w:r>
    </w:p>
    <w:p w:rsidR="004C5A6C" w:rsidRPr="004C5A6C" w:rsidRDefault="004C5A6C" w:rsidP="003C70CB">
      <w:pPr>
        <w:rPr>
          <w:rFonts w:asciiTheme="minorHAnsi" w:hAnsiTheme="minorHAnsi" w:cstheme="minorHAnsi"/>
        </w:rPr>
      </w:pPr>
    </w:p>
    <w:p w:rsidR="00672D3D" w:rsidRDefault="00672D3D" w:rsidP="003C70CB">
      <w:pPr>
        <w:rPr>
          <w:rFonts w:asciiTheme="minorHAnsi" w:hAnsiTheme="minorHAnsi" w:cstheme="minorHAnsi"/>
        </w:rPr>
      </w:pPr>
    </w:p>
    <w:p w:rsidR="00672D3D" w:rsidRPr="00672D3D" w:rsidRDefault="00672D3D" w:rsidP="003C70CB">
      <w:pPr>
        <w:rPr>
          <w:rFonts w:asciiTheme="minorHAnsi" w:hAnsiTheme="minorHAnsi" w:cstheme="minorHAnsi"/>
          <w:i/>
        </w:rPr>
      </w:pPr>
      <w:r w:rsidRPr="00672D3D">
        <w:rPr>
          <w:rFonts w:asciiTheme="minorHAnsi" w:hAnsiTheme="minorHAnsi" w:cstheme="minorHAnsi"/>
          <w:i/>
        </w:rPr>
        <w:t>Response:</w:t>
      </w:r>
    </w:p>
    <w:p w:rsidR="003C70CB" w:rsidRDefault="003C70CB" w:rsidP="003C70CB">
      <w:pPr>
        <w:rPr>
          <w:rFonts w:asciiTheme="minorHAnsi" w:hAnsiTheme="minorHAnsi" w:cstheme="minorHAnsi"/>
        </w:rPr>
      </w:pPr>
      <w:r w:rsidRPr="004C5A6C">
        <w:rPr>
          <w:rFonts w:asciiTheme="minorHAnsi" w:hAnsiTheme="minorHAnsi" w:cstheme="minorHAnsi"/>
        </w:rPr>
        <w:t> </w:t>
      </w:r>
    </w:p>
    <w:p w:rsidR="009835DE" w:rsidRDefault="009835DE" w:rsidP="003C70CB">
      <w:pPr>
        <w:rPr>
          <w:rFonts w:asciiTheme="minorHAnsi" w:hAnsiTheme="minorHAnsi" w:cstheme="minorHAnsi"/>
        </w:rPr>
      </w:pPr>
      <w:r>
        <w:rPr>
          <w:rFonts w:asciiTheme="minorHAnsi" w:hAnsiTheme="minorHAnsi" w:cstheme="minorHAnsi"/>
        </w:rPr>
        <w:t>Employers have a duty of care to their employees.</w:t>
      </w:r>
    </w:p>
    <w:p w:rsidR="00FB2CCC" w:rsidRPr="00FB2CCC" w:rsidRDefault="00FB2CCC" w:rsidP="001D6771">
      <w:pPr>
        <w:spacing w:before="100" w:beforeAutospacing="1" w:after="100" w:afterAutospacing="1"/>
        <w:rPr>
          <w:rFonts w:asciiTheme="minorHAnsi" w:eastAsia="Times New Roman" w:hAnsiTheme="minorHAnsi" w:cstheme="minorHAnsi"/>
          <w:lang w:eastAsia="en-GB"/>
        </w:rPr>
      </w:pPr>
      <w:r w:rsidRPr="00FB2CCC">
        <w:rPr>
          <w:rFonts w:asciiTheme="minorHAnsi" w:eastAsia="Times New Roman" w:hAnsiTheme="minorHAnsi" w:cstheme="minorHAnsi"/>
          <w:lang w:eastAsia="en-GB"/>
        </w:rPr>
        <w:t>The law does not state a minimum or maximum temperature, but the temperature in workro</w:t>
      </w:r>
      <w:r w:rsidR="001D6771">
        <w:rPr>
          <w:rFonts w:asciiTheme="minorHAnsi" w:eastAsia="Times New Roman" w:hAnsiTheme="minorHAnsi" w:cstheme="minorHAnsi"/>
          <w:lang w:eastAsia="en-GB"/>
        </w:rPr>
        <w:t xml:space="preserve">oms should normally be at least </w:t>
      </w:r>
      <w:r w:rsidRPr="001D6771">
        <w:rPr>
          <w:rFonts w:asciiTheme="minorHAnsi" w:eastAsia="Times New Roman" w:hAnsiTheme="minorHAnsi" w:cstheme="minorHAnsi"/>
          <w:b/>
          <w:bCs/>
          <w:lang w:eastAsia="en-GB"/>
        </w:rPr>
        <w:t>16°C</w:t>
      </w:r>
      <w:r w:rsidRPr="00FB2CCC">
        <w:rPr>
          <w:rFonts w:asciiTheme="minorHAnsi" w:eastAsia="Times New Roman" w:hAnsiTheme="minorHAnsi" w:cstheme="minorHAnsi"/>
          <w:lang w:eastAsia="en-GB"/>
        </w:rPr>
        <w:t xml:space="preserve"> or</w:t>
      </w:r>
      <w:r w:rsidR="001D6771" w:rsidRPr="001D6771">
        <w:rPr>
          <w:rFonts w:asciiTheme="minorHAnsi" w:eastAsia="Times New Roman" w:hAnsiTheme="minorHAnsi" w:cstheme="minorHAnsi"/>
          <w:lang w:eastAsia="en-GB"/>
        </w:rPr>
        <w:t xml:space="preserve"> </w:t>
      </w:r>
      <w:r w:rsidRPr="001D6771">
        <w:rPr>
          <w:rFonts w:asciiTheme="minorHAnsi" w:eastAsia="Times New Roman" w:hAnsiTheme="minorHAnsi" w:cstheme="minorHAnsi"/>
          <w:b/>
          <w:bCs/>
          <w:lang w:eastAsia="en-GB"/>
        </w:rPr>
        <w:t>13°C</w:t>
      </w:r>
      <w:r w:rsidRPr="00FB2CCC">
        <w:rPr>
          <w:rFonts w:asciiTheme="minorHAnsi" w:eastAsia="Times New Roman" w:hAnsiTheme="minorHAnsi" w:cstheme="minorHAnsi"/>
          <w:lang w:eastAsia="en-GB"/>
        </w:rPr>
        <w:t xml:space="preserve"> if much of the work involves rigorous physical effort</w:t>
      </w:r>
    </w:p>
    <w:p w:rsidR="00840925" w:rsidRPr="00840925" w:rsidRDefault="00840925" w:rsidP="00840925">
      <w:pPr>
        <w:pStyle w:val="NormalWeb"/>
        <w:rPr>
          <w:rFonts w:asciiTheme="minorHAnsi" w:hAnsiTheme="minorHAnsi" w:cstheme="minorHAnsi"/>
          <w:sz w:val="22"/>
          <w:szCs w:val="22"/>
        </w:rPr>
      </w:pPr>
      <w:r w:rsidRPr="00840925">
        <w:rPr>
          <w:rFonts w:asciiTheme="minorHAnsi" w:hAnsiTheme="minorHAnsi" w:cstheme="minorHAnsi"/>
          <w:sz w:val="22"/>
          <w:szCs w:val="22"/>
        </w:rPr>
        <w:t>The Workplace (Health, Safety and Welfare) Regulations 1992 lay down particular requirements for most aspects of the working environment. Regulation 7 deals specifically with the temperature in indoor workplaces and states that:</w:t>
      </w:r>
      <w:r w:rsidR="00FB2CCC">
        <w:rPr>
          <w:rFonts w:asciiTheme="minorHAnsi" w:hAnsiTheme="minorHAnsi" w:cstheme="minorHAnsi"/>
          <w:sz w:val="22"/>
          <w:szCs w:val="22"/>
        </w:rPr>
        <w:t xml:space="preserve"> </w:t>
      </w:r>
      <w:r w:rsidRPr="00840925">
        <w:rPr>
          <w:rStyle w:val="Emphasis"/>
          <w:rFonts w:asciiTheme="minorHAnsi" w:hAnsiTheme="minorHAnsi" w:cstheme="minorHAnsi"/>
          <w:sz w:val="22"/>
          <w:szCs w:val="22"/>
        </w:rPr>
        <w:t>'During working hours, the temperature in all workplaces inside buildings shall be reasonable.'</w:t>
      </w:r>
    </w:p>
    <w:p w:rsidR="005A6D4E" w:rsidRDefault="00672D3D" w:rsidP="003C70CB">
      <w:pPr>
        <w:rPr>
          <w:rFonts w:asciiTheme="minorHAnsi" w:hAnsiTheme="minorHAnsi" w:cstheme="minorHAnsi"/>
        </w:rPr>
      </w:pPr>
      <w:r>
        <w:rPr>
          <w:rFonts w:asciiTheme="minorHAnsi" w:hAnsiTheme="minorHAnsi" w:cstheme="minorHAnsi"/>
        </w:rPr>
        <w:t xml:space="preserve">As a Trade Union we have a responsibility to our members to provide </w:t>
      </w:r>
      <w:r w:rsidR="00FB2CCC">
        <w:rPr>
          <w:rFonts w:asciiTheme="minorHAnsi" w:hAnsiTheme="minorHAnsi" w:cstheme="minorHAnsi"/>
        </w:rPr>
        <w:t xml:space="preserve">reliable guidance, </w:t>
      </w:r>
      <w:r>
        <w:rPr>
          <w:rFonts w:asciiTheme="minorHAnsi" w:hAnsiTheme="minorHAnsi" w:cstheme="minorHAnsi"/>
        </w:rPr>
        <w:t>accurate information and support.</w:t>
      </w:r>
    </w:p>
    <w:p w:rsidR="00672D3D" w:rsidRDefault="00672D3D" w:rsidP="003C70CB">
      <w:pPr>
        <w:rPr>
          <w:rFonts w:asciiTheme="minorHAnsi" w:hAnsiTheme="minorHAnsi" w:cstheme="minorHAnsi"/>
        </w:rPr>
      </w:pPr>
    </w:p>
    <w:p w:rsidR="00672D3D" w:rsidRDefault="00672D3D" w:rsidP="00672D3D">
      <w:pPr>
        <w:rPr>
          <w:rFonts w:asciiTheme="minorHAnsi" w:hAnsiTheme="minorHAnsi" w:cstheme="minorHAnsi"/>
        </w:rPr>
      </w:pPr>
      <w:r>
        <w:t>Exceptional heat is expected to affect a large part of England early next week, with temperatures likely in the high 30s C in some places and perhaps even reaching 40°C.  </w:t>
      </w:r>
    </w:p>
    <w:p w:rsidR="005A6D4E" w:rsidRPr="004C5A6C" w:rsidRDefault="005A6D4E" w:rsidP="003C70CB">
      <w:pPr>
        <w:rPr>
          <w:rFonts w:asciiTheme="minorHAnsi" w:hAnsiTheme="minorHAnsi" w:cstheme="minorHAnsi"/>
        </w:rPr>
      </w:pPr>
    </w:p>
    <w:p w:rsidR="003C70CB" w:rsidRDefault="00471236">
      <w:pPr>
        <w:rPr>
          <w:rFonts w:asciiTheme="minorHAnsi" w:hAnsiTheme="minorHAnsi" w:cstheme="minorHAnsi"/>
        </w:rPr>
      </w:pPr>
      <w:r>
        <w:rPr>
          <w:rFonts w:asciiTheme="minorHAnsi" w:hAnsiTheme="minorHAnsi" w:cstheme="minorHAnsi"/>
        </w:rPr>
        <w:t>The Health and Safety Executive website provides information on workplace temperatures via the following link:</w:t>
      </w:r>
    </w:p>
    <w:p w:rsidR="00471236" w:rsidRDefault="00471236">
      <w:pPr>
        <w:rPr>
          <w:rFonts w:asciiTheme="minorHAnsi" w:hAnsiTheme="minorHAnsi" w:cstheme="minorHAnsi"/>
        </w:rPr>
      </w:pPr>
    </w:p>
    <w:p w:rsidR="00471236" w:rsidRDefault="001E0B40">
      <w:pPr>
        <w:rPr>
          <w:rFonts w:asciiTheme="minorHAnsi" w:hAnsiTheme="minorHAnsi" w:cstheme="minorHAnsi"/>
        </w:rPr>
      </w:pPr>
      <w:hyperlink r:id="rId7" w:history="1">
        <w:r w:rsidR="00471236" w:rsidRPr="00251372">
          <w:rPr>
            <w:rStyle w:val="Hyperlink"/>
            <w:rFonts w:asciiTheme="minorHAnsi" w:hAnsiTheme="minorHAnsi" w:cstheme="minorHAnsi"/>
          </w:rPr>
          <w:t>https://www.hse.gov.uk/temperature/index.htm?utm_source=govdelivery&amp;utm_medium=email&amp;utm_campaign=temperature-2022&amp;utm_term=temp-headline&amp;utm_content=digest-14-jul-22</w:t>
        </w:r>
      </w:hyperlink>
    </w:p>
    <w:p w:rsidR="00471236" w:rsidRDefault="00471236">
      <w:pPr>
        <w:rPr>
          <w:rFonts w:asciiTheme="minorHAnsi" w:hAnsiTheme="minorHAnsi" w:cstheme="minorHAnsi"/>
        </w:rPr>
      </w:pPr>
    </w:p>
    <w:p w:rsidR="00E221B9" w:rsidRDefault="00E221B9">
      <w:pPr>
        <w:rPr>
          <w:rFonts w:asciiTheme="minorHAnsi" w:hAnsiTheme="minorHAnsi" w:cstheme="minorHAnsi"/>
        </w:rPr>
      </w:pPr>
    </w:p>
    <w:p w:rsidR="00E221B9" w:rsidRDefault="00F912D6">
      <w:pPr>
        <w:rPr>
          <w:rFonts w:asciiTheme="minorHAnsi" w:hAnsiTheme="minorHAnsi" w:cstheme="minorHAnsi"/>
        </w:rPr>
      </w:pPr>
      <w:r>
        <w:rPr>
          <w:rFonts w:asciiTheme="minorHAnsi" w:hAnsiTheme="minorHAnsi" w:cstheme="minorHAnsi"/>
        </w:rPr>
        <w:t xml:space="preserve">The Met Office have issued a Level 4 </w:t>
      </w:r>
      <w:r w:rsidR="007D6739">
        <w:rPr>
          <w:rFonts w:asciiTheme="minorHAnsi" w:hAnsiTheme="minorHAnsi" w:cstheme="minorHAnsi"/>
        </w:rPr>
        <w:t>red alert for hot weather, placing the UK on a National emergency footing</w:t>
      </w:r>
      <w:r w:rsidR="005A6D4E">
        <w:rPr>
          <w:rFonts w:asciiTheme="minorHAnsi" w:hAnsiTheme="minorHAnsi" w:cstheme="minorHAnsi"/>
        </w:rPr>
        <w:t xml:space="preserve"> which is explained in the following link</w:t>
      </w:r>
      <w:r w:rsidR="007D6739">
        <w:rPr>
          <w:rFonts w:asciiTheme="minorHAnsi" w:hAnsiTheme="minorHAnsi" w:cstheme="minorHAnsi"/>
        </w:rPr>
        <w:t>.</w:t>
      </w:r>
    </w:p>
    <w:p w:rsidR="005A6D4E" w:rsidRDefault="005A6D4E">
      <w:pPr>
        <w:rPr>
          <w:rFonts w:asciiTheme="minorHAnsi" w:hAnsiTheme="minorHAnsi" w:cstheme="minorHAnsi"/>
        </w:rPr>
      </w:pPr>
    </w:p>
    <w:p w:rsidR="005A6D4E" w:rsidRDefault="001E0B40">
      <w:pPr>
        <w:rPr>
          <w:rFonts w:asciiTheme="minorHAnsi" w:hAnsiTheme="minorHAnsi" w:cstheme="minorHAnsi"/>
        </w:rPr>
      </w:pPr>
      <w:hyperlink r:id="rId8" w:history="1">
        <w:r w:rsidR="005A6D4E" w:rsidRPr="00251372">
          <w:rPr>
            <w:rStyle w:val="Hyperlink"/>
            <w:rFonts w:asciiTheme="minorHAnsi" w:hAnsiTheme="minorHAnsi" w:cstheme="minorHAnsi"/>
          </w:rPr>
          <w:t>https://www.metoffice.gov.uk/about-us/press-office/news/weather-and-climate/2022/red-extreme-heat-warning</w:t>
        </w:r>
      </w:hyperlink>
    </w:p>
    <w:p w:rsidR="005A6D4E" w:rsidRDefault="005A6D4E">
      <w:pPr>
        <w:rPr>
          <w:rFonts w:asciiTheme="minorHAnsi" w:hAnsiTheme="minorHAnsi" w:cstheme="minorHAnsi"/>
        </w:rPr>
      </w:pPr>
    </w:p>
    <w:p w:rsidR="00E221B9" w:rsidRDefault="0055510B">
      <w:pPr>
        <w:rPr>
          <w:rFonts w:asciiTheme="minorHAnsi" w:hAnsiTheme="minorHAnsi" w:cstheme="minorHAnsi"/>
        </w:rPr>
      </w:pPr>
      <w:r>
        <w:rPr>
          <w:rFonts w:asciiTheme="minorHAnsi" w:hAnsiTheme="minorHAnsi" w:cstheme="minorHAnsi"/>
        </w:rPr>
        <w:t xml:space="preserve">The UK Health Security Agency have offered guidance via a Heat Health Warning </w:t>
      </w:r>
      <w:r w:rsidR="00BB5908">
        <w:rPr>
          <w:rFonts w:asciiTheme="minorHAnsi" w:hAnsiTheme="minorHAnsi" w:cstheme="minorHAnsi"/>
        </w:rPr>
        <w:t>which is explained in the following link.</w:t>
      </w:r>
    </w:p>
    <w:p w:rsidR="00BB5908" w:rsidRDefault="00BB5908">
      <w:pPr>
        <w:rPr>
          <w:rFonts w:asciiTheme="minorHAnsi" w:hAnsiTheme="minorHAnsi" w:cstheme="minorHAnsi"/>
        </w:rPr>
      </w:pPr>
    </w:p>
    <w:p w:rsidR="00BB5908" w:rsidRDefault="001E0B40">
      <w:pPr>
        <w:rPr>
          <w:rFonts w:asciiTheme="minorHAnsi" w:hAnsiTheme="minorHAnsi" w:cstheme="minorHAnsi"/>
        </w:rPr>
      </w:pPr>
      <w:hyperlink r:id="rId9" w:history="1">
        <w:r w:rsidR="00BB5908" w:rsidRPr="00251372">
          <w:rPr>
            <w:rStyle w:val="Hyperlink"/>
            <w:rFonts w:asciiTheme="minorHAnsi" w:hAnsiTheme="minorHAnsi" w:cstheme="minorHAnsi"/>
          </w:rPr>
          <w:t>https://www.metoffice.gov.uk/public/weather/heat-health/?tab=heatHealth&amp;season=normal</w:t>
        </w:r>
      </w:hyperlink>
    </w:p>
    <w:p w:rsidR="00BB5908" w:rsidRDefault="00BB5908">
      <w:pPr>
        <w:rPr>
          <w:rFonts w:asciiTheme="minorHAnsi" w:hAnsiTheme="minorHAnsi" w:cstheme="minorHAnsi"/>
        </w:rPr>
      </w:pPr>
    </w:p>
    <w:p w:rsidR="00E221B9" w:rsidRDefault="00E221B9">
      <w:pPr>
        <w:rPr>
          <w:rFonts w:asciiTheme="minorHAnsi" w:hAnsiTheme="minorHAnsi" w:cstheme="minorHAnsi"/>
        </w:rPr>
      </w:pPr>
    </w:p>
    <w:p w:rsidR="00E221B9" w:rsidRDefault="00D81D9F">
      <w:pPr>
        <w:rPr>
          <w:rFonts w:asciiTheme="minorHAnsi" w:hAnsiTheme="minorHAnsi" w:cstheme="minorHAnsi"/>
        </w:rPr>
      </w:pPr>
      <w:r>
        <w:rPr>
          <w:rFonts w:asciiTheme="minorHAnsi" w:hAnsiTheme="minorHAnsi" w:cstheme="minorHAnsi"/>
        </w:rPr>
        <w:t>We should</w:t>
      </w:r>
      <w:r w:rsidR="009835DE">
        <w:rPr>
          <w:rFonts w:asciiTheme="minorHAnsi" w:hAnsiTheme="minorHAnsi" w:cstheme="minorHAnsi"/>
        </w:rPr>
        <w:t xml:space="preserve"> share these links widely and encourage people to </w:t>
      </w:r>
      <w:r>
        <w:rPr>
          <w:rFonts w:asciiTheme="minorHAnsi" w:hAnsiTheme="minorHAnsi" w:cstheme="minorHAnsi"/>
        </w:rPr>
        <w:t>follow the situation closely. The projections are for a National Emergency and the map, that breaks down the threat by region is viewable at:</w:t>
      </w:r>
    </w:p>
    <w:p w:rsidR="00D81D9F" w:rsidRDefault="00D81D9F">
      <w:pPr>
        <w:rPr>
          <w:rFonts w:asciiTheme="minorHAnsi" w:hAnsiTheme="minorHAnsi" w:cstheme="minorHAnsi"/>
        </w:rPr>
      </w:pPr>
    </w:p>
    <w:p w:rsidR="00D81D9F" w:rsidRDefault="001E0B40">
      <w:pPr>
        <w:rPr>
          <w:rFonts w:asciiTheme="minorHAnsi" w:hAnsiTheme="minorHAnsi" w:cstheme="minorHAnsi"/>
        </w:rPr>
      </w:pPr>
      <w:hyperlink r:id="rId10" w:history="1">
        <w:r w:rsidR="00D81D9F" w:rsidRPr="00251372">
          <w:rPr>
            <w:rStyle w:val="Hyperlink"/>
            <w:rFonts w:asciiTheme="minorHAnsi" w:hAnsiTheme="minorHAnsi" w:cstheme="minorHAnsi"/>
          </w:rPr>
          <w:t>https://www.metoffice.gov.uk/public/weather/lib/images/graphics/HHWCWA-map.png</w:t>
        </w:r>
      </w:hyperlink>
      <w:r w:rsidR="00D81D9F">
        <w:rPr>
          <w:rFonts w:asciiTheme="minorHAnsi" w:hAnsiTheme="minorHAnsi" w:cstheme="minorHAnsi"/>
        </w:rPr>
        <w:t xml:space="preserve"> </w:t>
      </w:r>
    </w:p>
    <w:p w:rsidR="002F5869" w:rsidRDefault="002F5869">
      <w:pPr>
        <w:rPr>
          <w:rFonts w:asciiTheme="minorHAnsi" w:hAnsiTheme="minorHAnsi" w:cstheme="minorHAnsi"/>
        </w:rPr>
      </w:pPr>
      <w:r>
        <w:rPr>
          <w:rFonts w:asciiTheme="minorHAnsi" w:hAnsiTheme="minorHAnsi" w:cstheme="minorHAnsi"/>
        </w:rPr>
        <w:t>which also states:</w:t>
      </w:r>
    </w:p>
    <w:p w:rsidR="004C76B7" w:rsidRPr="00E2147A" w:rsidRDefault="004C76B7" w:rsidP="004C76B7">
      <w:pPr>
        <w:pStyle w:val="NormalWeb"/>
        <w:outlineLvl w:val="2"/>
        <w:rPr>
          <w:rFonts w:asciiTheme="minorHAnsi" w:hAnsiTheme="minorHAnsi" w:cstheme="minorHAnsi"/>
          <w:b/>
          <w:bCs/>
          <w:sz w:val="22"/>
          <w:szCs w:val="22"/>
        </w:rPr>
      </w:pPr>
      <w:r w:rsidRPr="00E2147A">
        <w:rPr>
          <w:rFonts w:asciiTheme="minorHAnsi" w:hAnsiTheme="minorHAnsi" w:cstheme="minorHAnsi"/>
          <w:b/>
          <w:bCs/>
          <w:sz w:val="22"/>
          <w:szCs w:val="22"/>
        </w:rPr>
        <w:t>Current watch level: Level 4 - Emergency</w:t>
      </w:r>
    </w:p>
    <w:p w:rsidR="004C76B7" w:rsidRPr="00E2147A" w:rsidRDefault="004C76B7" w:rsidP="004C76B7">
      <w:pPr>
        <w:pStyle w:val="NormalWeb"/>
        <w:rPr>
          <w:rFonts w:asciiTheme="minorHAnsi" w:hAnsiTheme="minorHAnsi" w:cstheme="minorHAnsi"/>
          <w:sz w:val="22"/>
          <w:szCs w:val="22"/>
        </w:rPr>
      </w:pPr>
      <w:r w:rsidRPr="00E2147A">
        <w:rPr>
          <w:rFonts w:asciiTheme="minorHAnsi" w:hAnsiTheme="minorHAnsi" w:cstheme="minorHAnsi"/>
          <w:sz w:val="22"/>
          <w:szCs w:val="22"/>
        </w:rPr>
        <w:t>Issued at: 10:29 on Fri 15 Jul 2022</w:t>
      </w:r>
    </w:p>
    <w:p w:rsidR="004C76B7" w:rsidRPr="00E2147A" w:rsidRDefault="004C76B7" w:rsidP="004C76B7">
      <w:pPr>
        <w:pStyle w:val="NormalWeb"/>
        <w:rPr>
          <w:rFonts w:asciiTheme="minorHAnsi" w:hAnsiTheme="minorHAnsi" w:cstheme="minorHAnsi"/>
          <w:sz w:val="22"/>
          <w:szCs w:val="22"/>
        </w:rPr>
      </w:pPr>
      <w:r w:rsidRPr="00E2147A">
        <w:rPr>
          <w:rStyle w:val="Strong"/>
          <w:rFonts w:asciiTheme="minorHAnsi" w:hAnsiTheme="minorHAnsi" w:cstheme="minorHAnsi"/>
          <w:sz w:val="22"/>
          <w:szCs w:val="22"/>
        </w:rPr>
        <w:t xml:space="preserve">There is a 100 % probability of Heat-Health Alert criteria being met between 0000 on Monday and 0000 on Wednesday in parts of England. </w:t>
      </w:r>
    </w:p>
    <w:p w:rsidR="004C76B7" w:rsidRPr="00E2147A" w:rsidRDefault="004C76B7" w:rsidP="004C76B7">
      <w:pPr>
        <w:pStyle w:val="NormalWeb"/>
        <w:rPr>
          <w:rFonts w:asciiTheme="minorHAnsi" w:hAnsiTheme="minorHAnsi" w:cstheme="minorHAnsi"/>
          <w:sz w:val="22"/>
          <w:szCs w:val="22"/>
        </w:rPr>
      </w:pPr>
      <w:r w:rsidRPr="00E2147A">
        <w:rPr>
          <w:rFonts w:asciiTheme="minorHAnsi" w:hAnsiTheme="minorHAnsi" w:cstheme="minorHAnsi"/>
          <w:sz w:val="22"/>
          <w:szCs w:val="22"/>
        </w:rPr>
        <w:t xml:space="preserve">Renewed hot or very hot conditions develop across the country during this coming weekend and into the new working week, peaking on Monday and Tuesday, with some exceptional temperatures possible in places. The hottest locations are likely to be in parts of central and eastern England. This alert will be kept under daily review and updated as necessary. </w:t>
      </w:r>
    </w:p>
    <w:p w:rsidR="004C76B7" w:rsidRPr="00E2147A" w:rsidRDefault="004C76B7" w:rsidP="004C76B7">
      <w:pPr>
        <w:pStyle w:val="NormalWeb"/>
        <w:rPr>
          <w:rFonts w:asciiTheme="minorHAnsi" w:hAnsiTheme="minorHAnsi" w:cstheme="minorHAnsi"/>
          <w:sz w:val="22"/>
          <w:szCs w:val="22"/>
        </w:rPr>
      </w:pPr>
      <w:r w:rsidRPr="00E2147A">
        <w:rPr>
          <w:rFonts w:asciiTheme="minorHAnsi" w:hAnsiTheme="minorHAnsi" w:cstheme="minorHAnsi"/>
          <w:sz w:val="22"/>
          <w:szCs w:val="22"/>
        </w:rPr>
        <w:t xml:space="preserve">An update will be issued when the alert level changes in any region. Alerts are issued once a day by 0900 if required and are not subject to amendment in between standard issue times. Note that the details of the forecast weather are valid at the time of issue but may change over the period that an alert remains in force. These details will not be updated here unless the alert level also changes, the latest forecast details can be obtained at the following link: http://www.metoffice.gov.uk/public/weather/forecast/#?tab=map </w:t>
      </w:r>
    </w:p>
    <w:p w:rsidR="004C76B7" w:rsidRPr="00E2147A" w:rsidRDefault="004C76B7" w:rsidP="004C76B7">
      <w:pPr>
        <w:pStyle w:val="NormalWeb"/>
        <w:rPr>
          <w:rFonts w:asciiTheme="minorHAnsi" w:hAnsiTheme="minorHAnsi" w:cstheme="minorHAnsi"/>
          <w:sz w:val="22"/>
          <w:szCs w:val="22"/>
        </w:rPr>
      </w:pPr>
      <w:r w:rsidRPr="00E2147A">
        <w:rPr>
          <w:rStyle w:val="Strong"/>
          <w:rFonts w:asciiTheme="minorHAnsi" w:hAnsiTheme="minorHAnsi" w:cstheme="minorHAnsi"/>
          <w:sz w:val="22"/>
          <w:szCs w:val="22"/>
        </w:rPr>
        <w:t>Advice:</w:t>
      </w:r>
      <w:r w:rsidRPr="00E2147A">
        <w:rPr>
          <w:rFonts w:asciiTheme="minorHAnsi" w:hAnsiTheme="minorHAnsi" w:cstheme="minorHAnsi"/>
          <w:sz w:val="22"/>
          <w:szCs w:val="22"/>
        </w:rPr>
        <w:t xml:space="preserve"> Look out for others, especially older people, young children and babies and those with underlying health conditions. Close curtains on rooms that face the sun to keep indoor spaces cooler and remember it may be cooler outdoors than indoors. Drink plenty of fluids and avoid excess alcohol, dress appropriately for the weather and slow down when it is hot. Be on the lookout for signs of heat related illness. Cool your skin with water, slow down and drink water. Call </w:t>
      </w:r>
      <w:hyperlink r:id="rId11" w:history="1">
        <w:r w:rsidRPr="00E2147A">
          <w:rPr>
            <w:rStyle w:val="Hyperlink"/>
            <w:rFonts w:asciiTheme="minorHAnsi" w:hAnsiTheme="minorHAnsi" w:cstheme="minorHAnsi"/>
            <w:sz w:val="22"/>
            <w:szCs w:val="22"/>
          </w:rPr>
          <w:t>NHS 111</w:t>
        </w:r>
      </w:hyperlink>
      <w:r w:rsidRPr="00E2147A">
        <w:rPr>
          <w:rFonts w:asciiTheme="minorHAnsi" w:hAnsiTheme="minorHAnsi" w:cstheme="minorHAnsi"/>
          <w:sz w:val="22"/>
          <w:szCs w:val="22"/>
        </w:rPr>
        <w:t xml:space="preserve"> or in an emergency </w:t>
      </w:r>
      <w:hyperlink r:id="rId12" w:history="1">
        <w:r w:rsidRPr="00E2147A">
          <w:rPr>
            <w:rStyle w:val="Hyperlink"/>
            <w:rFonts w:asciiTheme="minorHAnsi" w:hAnsiTheme="minorHAnsi" w:cstheme="minorHAnsi"/>
            <w:sz w:val="22"/>
            <w:szCs w:val="22"/>
          </w:rPr>
          <w:t>dial 999</w:t>
        </w:r>
      </w:hyperlink>
      <w:r w:rsidRPr="00E2147A">
        <w:rPr>
          <w:rFonts w:asciiTheme="minorHAnsi" w:hAnsiTheme="minorHAnsi" w:cstheme="minorHAnsi"/>
          <w:sz w:val="22"/>
          <w:szCs w:val="22"/>
        </w:rPr>
        <w:t>.</w:t>
      </w:r>
    </w:p>
    <w:p w:rsidR="004C76B7" w:rsidRPr="00E2147A" w:rsidRDefault="004C76B7" w:rsidP="004C76B7">
      <w:pPr>
        <w:pStyle w:val="NormalWeb"/>
        <w:rPr>
          <w:rFonts w:asciiTheme="minorHAnsi" w:hAnsiTheme="minorHAnsi" w:cstheme="minorHAnsi"/>
          <w:sz w:val="22"/>
          <w:szCs w:val="22"/>
        </w:rPr>
      </w:pPr>
      <w:r w:rsidRPr="00E2147A">
        <w:rPr>
          <w:rFonts w:asciiTheme="minorHAnsi" w:hAnsiTheme="minorHAnsi" w:cstheme="minorHAnsi"/>
          <w:sz w:val="22"/>
          <w:szCs w:val="22"/>
        </w:rPr>
        <w:t xml:space="preserve">Advice on how to reduce the risk can be obtained from the </w:t>
      </w:r>
      <w:hyperlink r:id="rId13" w:tgtFrame="_blank" w:history="1">
        <w:r w:rsidRPr="00E2147A">
          <w:rPr>
            <w:rStyle w:val="Hyperlink"/>
            <w:rFonts w:asciiTheme="minorHAnsi" w:hAnsiTheme="minorHAnsi" w:cstheme="minorHAnsi"/>
            <w:sz w:val="22"/>
            <w:szCs w:val="22"/>
          </w:rPr>
          <w:t>Heatwave Plan for England</w:t>
        </w:r>
      </w:hyperlink>
      <w:r w:rsidRPr="00E2147A">
        <w:rPr>
          <w:rFonts w:asciiTheme="minorHAnsi" w:hAnsiTheme="minorHAnsi" w:cstheme="minorHAnsi"/>
          <w:sz w:val="22"/>
          <w:szCs w:val="22"/>
        </w:rPr>
        <w:t xml:space="preserve"> page, from your doctor or local chemist, or ring </w:t>
      </w:r>
      <w:hyperlink r:id="rId14" w:history="1">
        <w:r w:rsidRPr="00E2147A">
          <w:rPr>
            <w:rStyle w:val="Hyperlink"/>
            <w:rFonts w:asciiTheme="minorHAnsi" w:hAnsiTheme="minorHAnsi" w:cstheme="minorHAnsi"/>
            <w:sz w:val="22"/>
            <w:szCs w:val="22"/>
          </w:rPr>
          <w:t>NHS 111</w:t>
        </w:r>
      </w:hyperlink>
      <w:r w:rsidRPr="00E2147A">
        <w:rPr>
          <w:rFonts w:asciiTheme="minorHAnsi" w:hAnsiTheme="minorHAnsi" w:cstheme="minorHAnsi"/>
          <w:sz w:val="22"/>
          <w:szCs w:val="22"/>
        </w:rPr>
        <w:t>.</w:t>
      </w:r>
    </w:p>
    <w:p w:rsidR="00F26D2A" w:rsidRPr="00E2147A" w:rsidRDefault="00E2147A" w:rsidP="004C76B7">
      <w:pPr>
        <w:pStyle w:val="NormalWeb"/>
        <w:rPr>
          <w:rFonts w:asciiTheme="minorHAnsi" w:hAnsiTheme="minorHAnsi" w:cstheme="minorHAnsi"/>
          <w:sz w:val="22"/>
          <w:szCs w:val="22"/>
        </w:rPr>
      </w:pPr>
      <w:r w:rsidRPr="00E2147A">
        <w:rPr>
          <w:rFonts w:asciiTheme="minorHAnsi" w:hAnsiTheme="minorHAnsi" w:cstheme="minorHAnsi"/>
          <w:sz w:val="22"/>
          <w:szCs w:val="22"/>
        </w:rPr>
        <w:t>The Governments Heatwave Plan for England provides helpful guidance via the following link:</w:t>
      </w:r>
    </w:p>
    <w:p w:rsidR="00E2147A" w:rsidRPr="00E2147A" w:rsidRDefault="001E0B40" w:rsidP="004C76B7">
      <w:pPr>
        <w:pStyle w:val="NormalWeb"/>
        <w:rPr>
          <w:rFonts w:asciiTheme="minorHAnsi" w:hAnsiTheme="minorHAnsi" w:cstheme="minorHAnsi"/>
          <w:sz w:val="22"/>
          <w:szCs w:val="22"/>
        </w:rPr>
      </w:pPr>
      <w:hyperlink r:id="rId15" w:history="1">
        <w:r w:rsidR="00E2147A" w:rsidRPr="00E2147A">
          <w:rPr>
            <w:rStyle w:val="Hyperlink"/>
            <w:rFonts w:asciiTheme="minorHAnsi" w:hAnsiTheme="minorHAnsi" w:cstheme="minorHAnsi"/>
            <w:sz w:val="22"/>
            <w:szCs w:val="22"/>
          </w:rPr>
          <w:t>https://www.gov.uk/government/publications/heatwave-plan-for-england</w:t>
        </w:r>
      </w:hyperlink>
    </w:p>
    <w:p w:rsidR="004C76B7" w:rsidRDefault="004C76B7">
      <w:pPr>
        <w:rPr>
          <w:rFonts w:asciiTheme="minorHAnsi" w:hAnsiTheme="minorHAnsi" w:cstheme="minorHAnsi"/>
        </w:rPr>
      </w:pPr>
    </w:p>
    <w:p w:rsidR="00B54718" w:rsidRDefault="008F199D">
      <w:pPr>
        <w:rPr>
          <w:rFonts w:asciiTheme="minorHAnsi" w:hAnsiTheme="minorHAnsi" w:cstheme="minorHAnsi"/>
        </w:rPr>
      </w:pPr>
      <w:r>
        <w:rPr>
          <w:rFonts w:asciiTheme="minorHAnsi" w:hAnsiTheme="minorHAnsi" w:cstheme="minorHAnsi"/>
        </w:rPr>
        <w:t xml:space="preserve">The </w:t>
      </w:r>
      <w:r w:rsidR="00B54718">
        <w:rPr>
          <w:rFonts w:asciiTheme="minorHAnsi" w:hAnsiTheme="minorHAnsi" w:cstheme="minorHAnsi"/>
        </w:rPr>
        <w:t>Unions Advice is that you should:</w:t>
      </w:r>
    </w:p>
    <w:p w:rsidR="00B54718" w:rsidRDefault="00B54718">
      <w:pPr>
        <w:rPr>
          <w:rFonts w:asciiTheme="minorHAnsi" w:hAnsiTheme="minorHAnsi" w:cstheme="minorHAnsi"/>
        </w:rPr>
      </w:pPr>
    </w:p>
    <w:p w:rsidR="00E02892" w:rsidRDefault="00362CCC" w:rsidP="00B54718">
      <w:pPr>
        <w:pStyle w:val="ListParagraph"/>
        <w:numPr>
          <w:ilvl w:val="0"/>
          <w:numId w:val="6"/>
        </w:numPr>
        <w:rPr>
          <w:rFonts w:asciiTheme="minorHAnsi" w:hAnsiTheme="minorHAnsi" w:cstheme="minorHAnsi"/>
        </w:rPr>
      </w:pPr>
      <w:r>
        <w:rPr>
          <w:rFonts w:asciiTheme="minorHAnsi" w:hAnsiTheme="minorHAnsi" w:cstheme="minorHAnsi"/>
        </w:rPr>
        <w:t xml:space="preserve">As previously advised, </w:t>
      </w:r>
      <w:r w:rsidR="008F199D" w:rsidRPr="00B54718">
        <w:rPr>
          <w:rFonts w:asciiTheme="minorHAnsi" w:hAnsiTheme="minorHAnsi" w:cstheme="minorHAnsi"/>
        </w:rPr>
        <w:t>risk assess your</w:t>
      </w:r>
      <w:r w:rsidR="00B54718" w:rsidRPr="00B54718">
        <w:rPr>
          <w:rFonts w:asciiTheme="minorHAnsi" w:hAnsiTheme="minorHAnsi" w:cstheme="minorHAnsi"/>
        </w:rPr>
        <w:t xml:space="preserve"> current</w:t>
      </w:r>
      <w:r w:rsidR="00E02892">
        <w:rPr>
          <w:rFonts w:asciiTheme="minorHAnsi" w:hAnsiTheme="minorHAnsi" w:cstheme="minorHAnsi"/>
        </w:rPr>
        <w:t xml:space="preserve"> workload</w:t>
      </w:r>
      <w:r w:rsidR="008A06A8">
        <w:rPr>
          <w:rFonts w:asciiTheme="minorHAnsi" w:hAnsiTheme="minorHAnsi" w:cstheme="minorHAnsi"/>
        </w:rPr>
        <w:t>, workplace</w:t>
      </w:r>
      <w:r w:rsidR="00E02892">
        <w:rPr>
          <w:rFonts w:asciiTheme="minorHAnsi" w:hAnsiTheme="minorHAnsi" w:cstheme="minorHAnsi"/>
        </w:rPr>
        <w:t xml:space="preserve"> </w:t>
      </w:r>
      <w:r w:rsidR="004736B6">
        <w:rPr>
          <w:rFonts w:asciiTheme="minorHAnsi" w:hAnsiTheme="minorHAnsi" w:cstheme="minorHAnsi"/>
        </w:rPr>
        <w:t>and travel arrangements</w:t>
      </w:r>
      <w:r w:rsidR="00F67C4B">
        <w:rPr>
          <w:rFonts w:asciiTheme="minorHAnsi" w:hAnsiTheme="minorHAnsi" w:cstheme="minorHAnsi"/>
        </w:rPr>
        <w:t>.</w:t>
      </w:r>
    </w:p>
    <w:p w:rsidR="004736B6" w:rsidRDefault="004736B6" w:rsidP="00B54718">
      <w:pPr>
        <w:pStyle w:val="ListParagraph"/>
        <w:numPr>
          <w:ilvl w:val="0"/>
          <w:numId w:val="6"/>
        </w:numPr>
        <w:rPr>
          <w:rFonts w:asciiTheme="minorHAnsi" w:hAnsiTheme="minorHAnsi" w:cstheme="minorHAnsi"/>
        </w:rPr>
      </w:pPr>
      <w:r>
        <w:rPr>
          <w:rFonts w:asciiTheme="minorHAnsi" w:hAnsiTheme="minorHAnsi" w:cstheme="minorHAnsi"/>
        </w:rPr>
        <w:t>avoid exposure to the sun at it</w:t>
      </w:r>
      <w:r w:rsidR="008A06A8">
        <w:rPr>
          <w:rFonts w:asciiTheme="minorHAnsi" w:hAnsiTheme="minorHAnsi" w:cstheme="minorHAnsi"/>
        </w:rPr>
        <w:t>s</w:t>
      </w:r>
      <w:r>
        <w:rPr>
          <w:rFonts w:asciiTheme="minorHAnsi" w:hAnsiTheme="minorHAnsi" w:cstheme="minorHAnsi"/>
        </w:rPr>
        <w:t xml:space="preserve"> peak temperature, i.e. between noon and 6pm.</w:t>
      </w:r>
    </w:p>
    <w:p w:rsidR="00F67C4B" w:rsidRDefault="002A568A" w:rsidP="00B54718">
      <w:pPr>
        <w:pStyle w:val="ListParagraph"/>
        <w:numPr>
          <w:ilvl w:val="0"/>
          <w:numId w:val="6"/>
        </w:numPr>
        <w:rPr>
          <w:rFonts w:asciiTheme="minorHAnsi" w:hAnsiTheme="minorHAnsi" w:cstheme="minorHAnsi"/>
        </w:rPr>
      </w:pPr>
      <w:r>
        <w:rPr>
          <w:rFonts w:asciiTheme="minorHAnsi" w:hAnsiTheme="minorHAnsi" w:cstheme="minorHAnsi"/>
        </w:rPr>
        <w:t xml:space="preserve">Undertake a thermal comfort </w:t>
      </w:r>
      <w:r w:rsidR="00E02892">
        <w:rPr>
          <w:rFonts w:asciiTheme="minorHAnsi" w:hAnsiTheme="minorHAnsi" w:cstheme="minorHAnsi"/>
        </w:rPr>
        <w:t>risk assess</w:t>
      </w:r>
      <w:r>
        <w:rPr>
          <w:rFonts w:asciiTheme="minorHAnsi" w:hAnsiTheme="minorHAnsi" w:cstheme="minorHAnsi"/>
        </w:rPr>
        <w:t>ment of</w:t>
      </w:r>
      <w:r w:rsidR="00E02892">
        <w:rPr>
          <w:rFonts w:asciiTheme="minorHAnsi" w:hAnsiTheme="minorHAnsi" w:cstheme="minorHAnsi"/>
        </w:rPr>
        <w:t xml:space="preserve"> your</w:t>
      </w:r>
      <w:r w:rsidR="008F199D" w:rsidRPr="00B54718">
        <w:rPr>
          <w:rFonts w:asciiTheme="minorHAnsi" w:hAnsiTheme="minorHAnsi" w:cstheme="minorHAnsi"/>
        </w:rPr>
        <w:t xml:space="preserve"> workplace, which might currently </w:t>
      </w:r>
      <w:r w:rsidR="0058181E" w:rsidRPr="00B54718">
        <w:rPr>
          <w:rFonts w:asciiTheme="minorHAnsi" w:hAnsiTheme="minorHAnsi" w:cstheme="minorHAnsi"/>
        </w:rPr>
        <w:t>include your home</w:t>
      </w:r>
    </w:p>
    <w:p w:rsidR="00E02892" w:rsidRDefault="00F67C4B" w:rsidP="00B54718">
      <w:pPr>
        <w:pStyle w:val="ListParagraph"/>
        <w:numPr>
          <w:ilvl w:val="0"/>
          <w:numId w:val="6"/>
        </w:numPr>
        <w:rPr>
          <w:rFonts w:asciiTheme="minorHAnsi" w:hAnsiTheme="minorHAnsi" w:cstheme="minorHAnsi"/>
        </w:rPr>
      </w:pPr>
      <w:r>
        <w:rPr>
          <w:rFonts w:asciiTheme="minorHAnsi" w:hAnsiTheme="minorHAnsi" w:cstheme="minorHAnsi"/>
        </w:rPr>
        <w:lastRenderedPageBreak/>
        <w:t xml:space="preserve">Be mindful of the impact of the extreme temperatures might have on vulnerable </w:t>
      </w:r>
      <w:r w:rsidR="00C0621D">
        <w:rPr>
          <w:rFonts w:asciiTheme="minorHAnsi" w:hAnsiTheme="minorHAnsi" w:cstheme="minorHAnsi"/>
        </w:rPr>
        <w:t>colleagues</w:t>
      </w:r>
      <w:r w:rsidR="00D00C35">
        <w:rPr>
          <w:rFonts w:asciiTheme="minorHAnsi" w:hAnsiTheme="minorHAnsi" w:cstheme="minorHAnsi"/>
        </w:rPr>
        <w:t xml:space="preserve"> and people service users</w:t>
      </w:r>
      <w:r w:rsidR="00C0621D">
        <w:rPr>
          <w:rFonts w:asciiTheme="minorHAnsi" w:hAnsiTheme="minorHAnsi" w:cstheme="minorHAnsi"/>
        </w:rPr>
        <w:t xml:space="preserve"> including the pregnant, menopausal women, those with long </w:t>
      </w:r>
      <w:proofErr w:type="spellStart"/>
      <w:r w:rsidR="00C0621D">
        <w:rPr>
          <w:rFonts w:asciiTheme="minorHAnsi" w:hAnsiTheme="minorHAnsi" w:cstheme="minorHAnsi"/>
        </w:rPr>
        <w:t>covid</w:t>
      </w:r>
      <w:proofErr w:type="spellEnd"/>
      <w:r w:rsidR="00C0621D">
        <w:rPr>
          <w:rFonts w:asciiTheme="minorHAnsi" w:hAnsiTheme="minorHAnsi" w:cstheme="minorHAnsi"/>
        </w:rPr>
        <w:t>,</w:t>
      </w:r>
      <w:r w:rsidR="00D00C35">
        <w:rPr>
          <w:rFonts w:asciiTheme="minorHAnsi" w:hAnsiTheme="minorHAnsi" w:cstheme="minorHAnsi"/>
        </w:rPr>
        <w:t xml:space="preserve"> limited access,</w:t>
      </w:r>
      <w:r w:rsidR="00C0621D">
        <w:rPr>
          <w:rFonts w:asciiTheme="minorHAnsi" w:hAnsiTheme="minorHAnsi" w:cstheme="minorHAnsi"/>
        </w:rPr>
        <w:t xml:space="preserve"> others regarded as</w:t>
      </w:r>
      <w:r w:rsidR="00D00C35">
        <w:rPr>
          <w:rFonts w:asciiTheme="minorHAnsi" w:hAnsiTheme="minorHAnsi" w:cstheme="minorHAnsi"/>
        </w:rPr>
        <w:t xml:space="preserve"> clinically or clinically extremely vulnerable.</w:t>
      </w:r>
      <w:r w:rsidR="00C0621D">
        <w:rPr>
          <w:rFonts w:asciiTheme="minorHAnsi" w:hAnsiTheme="minorHAnsi" w:cstheme="minorHAnsi"/>
        </w:rPr>
        <w:t xml:space="preserve">  </w:t>
      </w:r>
      <w:r w:rsidR="0058181E" w:rsidRPr="00B54718">
        <w:rPr>
          <w:rFonts w:asciiTheme="minorHAnsi" w:hAnsiTheme="minorHAnsi" w:cstheme="minorHAnsi"/>
        </w:rPr>
        <w:t xml:space="preserve"> </w:t>
      </w:r>
    </w:p>
    <w:p w:rsidR="008F4C40" w:rsidRDefault="008F4C40" w:rsidP="00B54718">
      <w:pPr>
        <w:pStyle w:val="ListParagraph"/>
        <w:numPr>
          <w:ilvl w:val="0"/>
          <w:numId w:val="6"/>
        </w:numPr>
        <w:rPr>
          <w:rFonts w:asciiTheme="minorHAnsi" w:hAnsiTheme="minorHAnsi" w:cstheme="minorHAnsi"/>
        </w:rPr>
      </w:pPr>
      <w:r>
        <w:rPr>
          <w:rFonts w:asciiTheme="minorHAnsi" w:hAnsiTheme="minorHAnsi" w:cstheme="minorHAnsi"/>
        </w:rPr>
        <w:t>raise any concerns you might have with your union health and safety rep, line manager and in their absence PDU Head.</w:t>
      </w:r>
    </w:p>
    <w:p w:rsidR="00B54718" w:rsidRDefault="0058181E" w:rsidP="00B54718">
      <w:pPr>
        <w:pStyle w:val="ListParagraph"/>
        <w:numPr>
          <w:ilvl w:val="0"/>
          <w:numId w:val="6"/>
        </w:numPr>
        <w:rPr>
          <w:rFonts w:asciiTheme="minorHAnsi" w:hAnsiTheme="minorHAnsi" w:cstheme="minorHAnsi"/>
        </w:rPr>
      </w:pPr>
      <w:r w:rsidRPr="00B54718">
        <w:rPr>
          <w:rFonts w:asciiTheme="minorHAnsi" w:hAnsiTheme="minorHAnsi" w:cstheme="minorHAnsi"/>
        </w:rPr>
        <w:t>take the necessary steps to safeguard yourself, colleagues and service users</w:t>
      </w:r>
      <w:r w:rsidR="00B54718" w:rsidRPr="00B54718">
        <w:rPr>
          <w:rFonts w:asciiTheme="minorHAnsi" w:hAnsiTheme="minorHAnsi" w:cstheme="minorHAnsi"/>
        </w:rPr>
        <w:t xml:space="preserve"> from excessive heat.</w:t>
      </w:r>
    </w:p>
    <w:p w:rsidR="00E221B9" w:rsidRDefault="00E02892" w:rsidP="0032149A">
      <w:pPr>
        <w:pStyle w:val="ListParagraph"/>
        <w:numPr>
          <w:ilvl w:val="0"/>
          <w:numId w:val="6"/>
        </w:numPr>
        <w:rPr>
          <w:rFonts w:asciiTheme="minorHAnsi" w:hAnsiTheme="minorHAnsi" w:cstheme="minorHAnsi"/>
        </w:rPr>
      </w:pPr>
      <w:r>
        <w:rPr>
          <w:rFonts w:asciiTheme="minorHAnsi" w:hAnsiTheme="minorHAnsi" w:cstheme="minorHAnsi"/>
        </w:rPr>
        <w:t>Drink lots of fluids</w:t>
      </w:r>
      <w:r w:rsidR="0032149A">
        <w:rPr>
          <w:rFonts w:asciiTheme="minorHAnsi" w:hAnsiTheme="minorHAnsi" w:cstheme="minorHAnsi"/>
        </w:rPr>
        <w:t>, being mindful that caffeine and alcohol can accelerate dehydration</w:t>
      </w:r>
      <w:r>
        <w:rPr>
          <w:rFonts w:asciiTheme="minorHAnsi" w:hAnsiTheme="minorHAnsi" w:cstheme="minorHAnsi"/>
        </w:rPr>
        <w:t>.</w:t>
      </w:r>
    </w:p>
    <w:p w:rsidR="0032149A" w:rsidRDefault="0032149A" w:rsidP="0032149A">
      <w:pPr>
        <w:pStyle w:val="ListParagraph"/>
        <w:numPr>
          <w:ilvl w:val="0"/>
          <w:numId w:val="6"/>
        </w:numPr>
        <w:rPr>
          <w:rFonts w:asciiTheme="minorHAnsi" w:hAnsiTheme="minorHAnsi" w:cstheme="minorHAnsi"/>
        </w:rPr>
      </w:pPr>
      <w:r>
        <w:rPr>
          <w:rFonts w:asciiTheme="minorHAnsi" w:hAnsiTheme="minorHAnsi" w:cstheme="minorHAnsi"/>
        </w:rPr>
        <w:t>Take advantage of air conditioning and ventilation.</w:t>
      </w:r>
    </w:p>
    <w:p w:rsidR="0032149A" w:rsidRDefault="009D71E0" w:rsidP="0032149A">
      <w:pPr>
        <w:pStyle w:val="ListParagraph"/>
        <w:numPr>
          <w:ilvl w:val="0"/>
          <w:numId w:val="6"/>
        </w:numPr>
        <w:rPr>
          <w:rFonts w:asciiTheme="minorHAnsi" w:hAnsiTheme="minorHAnsi" w:cstheme="minorHAnsi"/>
        </w:rPr>
      </w:pPr>
      <w:r>
        <w:rPr>
          <w:rFonts w:asciiTheme="minorHAnsi" w:hAnsiTheme="minorHAnsi" w:cstheme="minorHAnsi"/>
        </w:rPr>
        <w:t>Dress appropriately.</w:t>
      </w:r>
    </w:p>
    <w:p w:rsidR="009D71E0" w:rsidRDefault="009D71E0" w:rsidP="0032149A">
      <w:pPr>
        <w:pStyle w:val="ListParagraph"/>
        <w:numPr>
          <w:ilvl w:val="0"/>
          <w:numId w:val="6"/>
        </w:numPr>
        <w:rPr>
          <w:rFonts w:asciiTheme="minorHAnsi" w:hAnsiTheme="minorHAnsi" w:cstheme="minorHAnsi"/>
        </w:rPr>
      </w:pPr>
      <w:r>
        <w:rPr>
          <w:rFonts w:asciiTheme="minorHAnsi" w:hAnsiTheme="minorHAnsi" w:cstheme="minorHAnsi"/>
        </w:rPr>
        <w:t>Cover bare skin and use sunscreen.</w:t>
      </w:r>
    </w:p>
    <w:p w:rsidR="009D71E0" w:rsidRPr="0032149A" w:rsidRDefault="009D71E0" w:rsidP="0032149A">
      <w:pPr>
        <w:pStyle w:val="ListParagraph"/>
        <w:numPr>
          <w:ilvl w:val="0"/>
          <w:numId w:val="6"/>
        </w:numPr>
        <w:rPr>
          <w:rFonts w:asciiTheme="minorHAnsi" w:hAnsiTheme="minorHAnsi" w:cstheme="minorHAnsi"/>
        </w:rPr>
      </w:pPr>
      <w:r>
        <w:rPr>
          <w:rFonts w:asciiTheme="minorHAnsi" w:hAnsiTheme="minorHAnsi" w:cstheme="minorHAnsi"/>
        </w:rPr>
        <w:t>Pace your work appropriately.</w:t>
      </w:r>
    </w:p>
    <w:p w:rsidR="0058181E" w:rsidRDefault="0058181E">
      <w:pPr>
        <w:rPr>
          <w:rFonts w:asciiTheme="minorHAnsi" w:hAnsiTheme="minorHAnsi" w:cstheme="minorHAnsi"/>
        </w:rPr>
      </w:pPr>
    </w:p>
    <w:p w:rsidR="0058181E" w:rsidRDefault="0058181E">
      <w:pPr>
        <w:rPr>
          <w:rFonts w:asciiTheme="minorHAnsi" w:hAnsiTheme="minorHAnsi" w:cstheme="minorHAnsi"/>
        </w:rPr>
      </w:pPr>
    </w:p>
    <w:p w:rsidR="00E221B9" w:rsidRDefault="007E3DF8">
      <w:pPr>
        <w:rPr>
          <w:rFonts w:asciiTheme="minorHAnsi" w:hAnsiTheme="minorHAnsi" w:cstheme="minorHAnsi"/>
        </w:rPr>
      </w:pPr>
      <w:r>
        <w:rPr>
          <w:rFonts w:asciiTheme="minorHAnsi" w:hAnsiTheme="minorHAnsi" w:cstheme="minorHAnsi"/>
        </w:rPr>
        <w:t>Attached is a copy of the HSE’s Heat Stress checklist.</w:t>
      </w:r>
    </w:p>
    <w:p w:rsidR="008B479B" w:rsidRDefault="008B479B">
      <w:pPr>
        <w:rPr>
          <w:rFonts w:asciiTheme="minorHAnsi" w:hAnsiTheme="minorHAnsi" w:cstheme="minorHAnsi"/>
        </w:rPr>
      </w:pPr>
    </w:p>
    <w:p w:rsidR="008B479B" w:rsidRDefault="001E0B40">
      <w:pPr>
        <w:rPr>
          <w:rFonts w:asciiTheme="minorHAnsi" w:hAnsiTheme="minorHAnsi" w:cstheme="minorHAnsi"/>
        </w:rPr>
      </w:pPr>
      <w:hyperlink r:id="rId16" w:history="1">
        <w:r w:rsidR="008B479B" w:rsidRPr="00251372">
          <w:rPr>
            <w:rStyle w:val="Hyperlink"/>
            <w:rFonts w:asciiTheme="minorHAnsi" w:hAnsiTheme="minorHAnsi" w:cstheme="minorHAnsi"/>
          </w:rPr>
          <w:t>https://www.hse.gov.uk/temperature/assets/docs/heat-stress-checklist.pdf</w:t>
        </w:r>
      </w:hyperlink>
    </w:p>
    <w:p w:rsidR="008B479B" w:rsidRDefault="008B479B">
      <w:pPr>
        <w:rPr>
          <w:rFonts w:asciiTheme="minorHAnsi" w:hAnsiTheme="minorHAnsi" w:cstheme="minorHAnsi"/>
        </w:rPr>
      </w:pPr>
    </w:p>
    <w:p w:rsidR="00E221B9" w:rsidRDefault="00E221B9">
      <w:pPr>
        <w:rPr>
          <w:rFonts w:asciiTheme="minorHAnsi" w:hAnsiTheme="minorHAnsi" w:cstheme="minorHAnsi"/>
        </w:rPr>
      </w:pPr>
    </w:p>
    <w:p w:rsidR="00E221B9" w:rsidRDefault="00141593">
      <w:pPr>
        <w:rPr>
          <w:rFonts w:asciiTheme="minorHAnsi" w:hAnsiTheme="minorHAnsi" w:cstheme="minorHAnsi"/>
        </w:rPr>
      </w:pPr>
      <w:r>
        <w:rPr>
          <w:rFonts w:asciiTheme="minorHAnsi" w:hAnsiTheme="minorHAnsi" w:cstheme="minorHAnsi"/>
        </w:rPr>
        <w:t>Guidance on carrying out a Thermal Comfort risk assessment can be found at:</w:t>
      </w:r>
    </w:p>
    <w:p w:rsidR="00141593" w:rsidRDefault="00141593">
      <w:pPr>
        <w:rPr>
          <w:rFonts w:asciiTheme="minorHAnsi" w:hAnsiTheme="minorHAnsi" w:cstheme="minorHAnsi"/>
        </w:rPr>
      </w:pPr>
    </w:p>
    <w:p w:rsidR="00141593" w:rsidRDefault="001E0B40">
      <w:pPr>
        <w:rPr>
          <w:rFonts w:asciiTheme="minorHAnsi" w:hAnsiTheme="minorHAnsi" w:cstheme="minorHAnsi"/>
        </w:rPr>
      </w:pPr>
      <w:hyperlink r:id="rId17" w:history="1">
        <w:r w:rsidR="00141593" w:rsidRPr="00251372">
          <w:rPr>
            <w:rStyle w:val="Hyperlink"/>
            <w:rFonts w:asciiTheme="minorHAnsi" w:hAnsiTheme="minorHAnsi" w:cstheme="minorHAnsi"/>
          </w:rPr>
          <w:t>https://www.hse.gov.uk/temperature/thermal/measuring.htm</w:t>
        </w:r>
      </w:hyperlink>
    </w:p>
    <w:p w:rsidR="00141593" w:rsidRDefault="00141593">
      <w:pPr>
        <w:rPr>
          <w:rFonts w:asciiTheme="minorHAnsi" w:hAnsiTheme="minorHAnsi" w:cstheme="minorHAnsi"/>
        </w:rPr>
      </w:pPr>
    </w:p>
    <w:p w:rsidR="00141593" w:rsidRDefault="00141593">
      <w:pPr>
        <w:rPr>
          <w:rFonts w:asciiTheme="minorHAnsi" w:hAnsiTheme="minorHAnsi" w:cstheme="minorHAnsi"/>
        </w:rPr>
      </w:pPr>
    </w:p>
    <w:p w:rsidR="007E3DF8" w:rsidRDefault="007E3DF8">
      <w:pPr>
        <w:rPr>
          <w:rFonts w:asciiTheme="minorHAnsi" w:hAnsiTheme="minorHAnsi" w:cstheme="minorHAnsi"/>
        </w:rPr>
      </w:pPr>
    </w:p>
    <w:p w:rsidR="004E3568" w:rsidRDefault="004E3568">
      <w:pPr>
        <w:rPr>
          <w:rFonts w:asciiTheme="minorHAnsi" w:hAnsiTheme="minorHAnsi" w:cstheme="minorHAnsi"/>
        </w:rPr>
      </w:pPr>
      <w:r>
        <w:rPr>
          <w:rFonts w:asciiTheme="minorHAnsi" w:hAnsiTheme="minorHAnsi" w:cstheme="minorHAnsi"/>
        </w:rPr>
        <w:t>Ian Richards</w:t>
      </w:r>
    </w:p>
    <w:p w:rsidR="004E3568" w:rsidRDefault="004E3568">
      <w:pPr>
        <w:rPr>
          <w:rFonts w:asciiTheme="minorHAnsi" w:hAnsiTheme="minorHAnsi" w:cstheme="minorHAnsi"/>
        </w:rPr>
      </w:pPr>
      <w:r>
        <w:rPr>
          <w:rFonts w:asciiTheme="minorHAnsi" w:hAnsiTheme="minorHAnsi" w:cstheme="minorHAnsi"/>
        </w:rPr>
        <w:t>15</w:t>
      </w:r>
      <w:r w:rsidRPr="004E3568">
        <w:rPr>
          <w:rFonts w:asciiTheme="minorHAnsi" w:hAnsiTheme="minorHAnsi" w:cstheme="minorHAnsi"/>
          <w:vertAlign w:val="superscript"/>
        </w:rPr>
        <w:t>th</w:t>
      </w:r>
      <w:r>
        <w:rPr>
          <w:rFonts w:asciiTheme="minorHAnsi" w:hAnsiTheme="minorHAnsi" w:cstheme="minorHAnsi"/>
        </w:rPr>
        <w:t xml:space="preserve"> July 2022.</w:t>
      </w: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4E3568" w:rsidRDefault="004E3568">
      <w:pPr>
        <w:rPr>
          <w:rFonts w:asciiTheme="minorHAnsi" w:hAnsiTheme="minorHAnsi" w:cstheme="minorHAnsi"/>
        </w:rPr>
      </w:pPr>
    </w:p>
    <w:p w:rsidR="007E3DF8" w:rsidRDefault="007E3DF8">
      <w:pPr>
        <w:rPr>
          <w:rFonts w:asciiTheme="minorHAnsi" w:hAnsiTheme="minorHAnsi" w:cstheme="minorHAnsi"/>
        </w:rPr>
      </w:pPr>
    </w:p>
    <w:p w:rsidR="007E3DF8" w:rsidRDefault="007E3DF8">
      <w:pPr>
        <w:rPr>
          <w:rFonts w:asciiTheme="minorHAnsi" w:hAnsiTheme="minorHAnsi" w:cstheme="minorHAnsi"/>
        </w:rPr>
      </w:pPr>
    </w:p>
    <w:p w:rsidR="007E3DF8" w:rsidRDefault="007E3DF8">
      <w:pPr>
        <w:rPr>
          <w:rFonts w:asciiTheme="minorHAnsi" w:hAnsiTheme="minorHAnsi" w:cstheme="minorHAnsi"/>
        </w:rPr>
      </w:pPr>
    </w:p>
    <w:p w:rsidR="003C70CB" w:rsidRPr="004C5A6C" w:rsidRDefault="003C70CB">
      <w:pPr>
        <w:rPr>
          <w:rFonts w:asciiTheme="minorHAnsi" w:hAnsiTheme="minorHAnsi" w:cstheme="minorHAnsi"/>
        </w:rPr>
      </w:pPr>
      <w:r w:rsidRPr="004C5A6C">
        <w:rPr>
          <w:rFonts w:asciiTheme="minorHAnsi" w:hAnsiTheme="minorHAnsi" w:cstheme="minorHAnsi"/>
        </w:rPr>
        <w:t xml:space="preserve">Previous </w:t>
      </w:r>
      <w:r w:rsidR="002A568A">
        <w:rPr>
          <w:rFonts w:asciiTheme="minorHAnsi" w:hAnsiTheme="minorHAnsi" w:cstheme="minorHAnsi"/>
        </w:rPr>
        <w:t>guidan</w:t>
      </w:r>
      <w:r w:rsidR="007E3DF8">
        <w:rPr>
          <w:rFonts w:asciiTheme="minorHAnsi" w:hAnsiTheme="minorHAnsi" w:cstheme="minorHAnsi"/>
        </w:rPr>
        <w:t>c</w:t>
      </w:r>
      <w:r w:rsidR="002A568A">
        <w:rPr>
          <w:rFonts w:asciiTheme="minorHAnsi" w:hAnsiTheme="minorHAnsi" w:cstheme="minorHAnsi"/>
        </w:rPr>
        <w:t>e</w:t>
      </w:r>
      <w:r w:rsidR="00EC09C7" w:rsidRPr="004C5A6C">
        <w:rPr>
          <w:rFonts w:asciiTheme="minorHAnsi" w:hAnsiTheme="minorHAnsi" w:cstheme="minorHAnsi"/>
        </w:rPr>
        <w:t xml:space="preserve"> (dated 9</w:t>
      </w:r>
      <w:r w:rsidR="00EC09C7" w:rsidRPr="004C5A6C">
        <w:rPr>
          <w:rFonts w:asciiTheme="minorHAnsi" w:hAnsiTheme="minorHAnsi" w:cstheme="minorHAnsi"/>
          <w:vertAlign w:val="superscript"/>
        </w:rPr>
        <w:t>th</w:t>
      </w:r>
      <w:r w:rsidR="00EC09C7" w:rsidRPr="004C5A6C">
        <w:rPr>
          <w:rFonts w:asciiTheme="minorHAnsi" w:hAnsiTheme="minorHAnsi" w:cstheme="minorHAnsi"/>
        </w:rPr>
        <w:t xml:space="preserve"> July 2010)</w:t>
      </w:r>
      <w:r w:rsidR="004C5A6C" w:rsidRPr="004C5A6C">
        <w:rPr>
          <w:rFonts w:asciiTheme="minorHAnsi" w:hAnsiTheme="minorHAnsi" w:cstheme="minorHAnsi"/>
        </w:rPr>
        <w:t xml:space="preserve"> for information</w:t>
      </w:r>
      <w:r w:rsidRPr="004C5A6C">
        <w:rPr>
          <w:rFonts w:asciiTheme="minorHAnsi" w:hAnsiTheme="minorHAnsi" w:cstheme="minorHAnsi"/>
        </w:rPr>
        <w:t>:</w:t>
      </w:r>
    </w:p>
    <w:p w:rsidR="003C70CB" w:rsidRPr="004C5A6C" w:rsidRDefault="003C70CB" w:rsidP="003C70CB">
      <w:pPr>
        <w:jc w:val="center"/>
        <w:rPr>
          <w:rFonts w:asciiTheme="minorHAnsi" w:hAnsiTheme="minorHAnsi" w:cstheme="minorHAnsi"/>
          <w:b/>
          <w:lang w:eastAsia="en-GB"/>
        </w:rPr>
      </w:pPr>
      <w:r w:rsidRPr="004C5A6C">
        <w:rPr>
          <w:rFonts w:asciiTheme="minorHAnsi" w:hAnsiTheme="minorHAnsi" w:cstheme="minorHAnsi"/>
          <w:b/>
          <w:lang w:eastAsia="en-GB"/>
        </w:rPr>
        <w:t>Hot Weather Advice (Thermal Comfort)</w:t>
      </w:r>
    </w:p>
    <w:p w:rsidR="003C70CB" w:rsidRPr="004C5A6C" w:rsidRDefault="003C70CB" w:rsidP="003C70CB">
      <w:pPr>
        <w:rPr>
          <w:rFonts w:asciiTheme="minorHAnsi" w:hAnsiTheme="minorHAnsi" w:cstheme="minorHAnsi"/>
          <w:lang w:eastAsia="en-GB"/>
        </w:rPr>
      </w:pPr>
      <w:r w:rsidRPr="004C5A6C">
        <w:rPr>
          <w:rFonts w:asciiTheme="minorHAnsi" w:hAnsiTheme="minorHAnsi" w:cstheme="minorHAnsi"/>
          <w:lang w:eastAsia="en-GB"/>
        </w:rPr>
        <w:br/>
      </w:r>
    </w:p>
    <w:p w:rsidR="003C70CB" w:rsidRPr="004C5A6C" w:rsidRDefault="003C70CB" w:rsidP="003C70CB">
      <w:pPr>
        <w:rPr>
          <w:rFonts w:asciiTheme="minorHAnsi" w:hAnsiTheme="minorHAnsi" w:cstheme="minorHAnsi"/>
          <w:b/>
          <w:lang w:eastAsia="en-GB"/>
        </w:rPr>
      </w:pPr>
      <w:r w:rsidRPr="004C5A6C">
        <w:rPr>
          <w:rFonts w:asciiTheme="minorHAnsi" w:hAnsiTheme="minorHAnsi" w:cstheme="minorHAnsi"/>
          <w:lang w:eastAsia="en-GB"/>
        </w:rPr>
        <w:t xml:space="preserve">Dear Colleagues, </w:t>
      </w:r>
      <w:r w:rsidRPr="004C5A6C">
        <w:rPr>
          <w:rFonts w:asciiTheme="minorHAnsi" w:hAnsiTheme="minorHAnsi" w:cstheme="minorHAnsi"/>
          <w:lang w:eastAsia="en-GB"/>
        </w:rPr>
        <w:br/>
      </w:r>
      <w:r w:rsidRPr="004C5A6C">
        <w:rPr>
          <w:rFonts w:asciiTheme="minorHAnsi" w:hAnsiTheme="minorHAnsi" w:cstheme="minorHAnsi"/>
          <w:b/>
          <w:color w:val="3366FF"/>
          <w:u w:val="single"/>
          <w:lang w:eastAsia="en-GB"/>
        </w:rPr>
        <w:t>Thermal Comfort – Hot weather Advice</w:t>
      </w:r>
      <w:r w:rsidRPr="004C5A6C">
        <w:rPr>
          <w:rFonts w:asciiTheme="minorHAnsi" w:hAnsiTheme="minorHAnsi" w:cstheme="minorHAnsi"/>
          <w:lang w:eastAsia="en-GB"/>
        </w:rPr>
        <w:br/>
        <w:t xml:space="preserve">As the summer starts and the hot weather appears to be upon us, Napo are re-issuing some brief guidance to H &amp; S representatives about the hot working conditions. </w:t>
      </w:r>
      <w:r w:rsidRPr="004C5A6C">
        <w:rPr>
          <w:rFonts w:asciiTheme="minorHAnsi" w:hAnsiTheme="minorHAnsi" w:cstheme="minorHAnsi"/>
          <w:lang w:eastAsia="en-GB"/>
        </w:rPr>
        <w:br/>
      </w:r>
      <w:r w:rsidRPr="004C5A6C">
        <w:rPr>
          <w:rFonts w:asciiTheme="minorHAnsi" w:hAnsiTheme="minorHAnsi" w:cstheme="minorHAnsi"/>
          <w:lang w:eastAsia="en-GB"/>
        </w:rPr>
        <w:br/>
        <w:t>As you will be aware, there is no statutory maximum working temperature, only a requirement upon the employer to ensure working temperatures are "reasonable".  It is considered that when the temperature reaches 24</w:t>
      </w:r>
      <w:r w:rsidRPr="004C5A6C">
        <w:rPr>
          <w:rFonts w:asciiTheme="minorHAnsi" w:hAnsiTheme="minorHAnsi" w:cstheme="minorHAnsi"/>
          <w:vertAlign w:val="superscript"/>
          <w:lang w:eastAsia="en-GB"/>
        </w:rPr>
        <w:t>o</w:t>
      </w:r>
      <w:r w:rsidRPr="004C5A6C">
        <w:rPr>
          <w:rFonts w:asciiTheme="minorHAnsi" w:hAnsiTheme="minorHAnsi" w:cstheme="minorHAnsi"/>
          <w:lang w:eastAsia="en-GB"/>
        </w:rPr>
        <w:t xml:space="preserve">C in the workplace, a review of the risk assessment for the workplace should be undertaken.  Remember, a thermometer will be needed in the office to be able to tell the temperature!  Fans and increased ventilation may be required. Air cooling systems may be necessary where premises cannot be adapted or modified in any other way to provide adequate conditions. Where, despite the provision of local cooling staff are exposed to temperatures which do not give reasonable comfort there should be systems of work in place to ensure that the length of time staff work in these areas is limited. Cool drinks should be provided and regular breaks should be encouraged. </w:t>
      </w:r>
      <w:r w:rsidRPr="004C5A6C">
        <w:rPr>
          <w:rFonts w:asciiTheme="minorHAnsi" w:hAnsiTheme="minorHAnsi" w:cstheme="minorHAnsi"/>
          <w:lang w:eastAsia="en-GB"/>
        </w:rPr>
        <w:br/>
      </w:r>
      <w:r w:rsidRPr="004C5A6C">
        <w:rPr>
          <w:rFonts w:asciiTheme="minorHAnsi" w:hAnsiTheme="minorHAnsi" w:cstheme="minorHAnsi"/>
          <w:lang w:eastAsia="en-GB"/>
        </w:rPr>
        <w:br/>
        <w:t xml:space="preserve">Attached to this advice is the 2009 information to Probation Areas as published on EPIC.  This gives some guidelines to Trusts about the management of "thermal discomfort".  Please note that this has guidelines for general offices, but also Unpaid Work, group work and Approved Premises. </w:t>
      </w:r>
      <w:r w:rsidRPr="004C5A6C">
        <w:rPr>
          <w:rFonts w:asciiTheme="minorHAnsi" w:hAnsiTheme="minorHAnsi" w:cstheme="minorHAnsi"/>
          <w:lang w:eastAsia="en-GB"/>
        </w:rPr>
        <w:br/>
      </w:r>
      <w:r w:rsidRPr="004C5A6C">
        <w:rPr>
          <w:rFonts w:asciiTheme="minorHAnsi" w:hAnsiTheme="minorHAnsi" w:cstheme="minorHAnsi"/>
          <w:lang w:eastAsia="en-GB"/>
        </w:rPr>
        <w:br/>
        <w:t xml:space="preserve">Also of use is the Health and Safety Executive's information on this issue, available at - </w:t>
      </w:r>
      <w:hyperlink r:id="rId18" w:tooltip="blocked::http://www.hse.gov.uk/temperature/" w:history="1">
        <w:r w:rsidRPr="004C5A6C">
          <w:rPr>
            <w:rStyle w:val="Hyperlink"/>
            <w:rFonts w:asciiTheme="minorHAnsi" w:hAnsiTheme="minorHAnsi" w:cstheme="minorHAnsi"/>
            <w:lang w:eastAsia="en-GB"/>
          </w:rPr>
          <w:t>http://www.hse.gov.uk/temperature/</w:t>
        </w:r>
      </w:hyperlink>
      <w:r w:rsidRPr="004C5A6C">
        <w:rPr>
          <w:rFonts w:asciiTheme="minorHAnsi" w:hAnsiTheme="minorHAnsi" w:cstheme="minorHAnsi"/>
          <w:lang w:eastAsia="en-GB"/>
        </w:rPr>
        <w:t xml:space="preserve"> </w:t>
      </w:r>
      <w:r w:rsidRPr="004C5A6C">
        <w:rPr>
          <w:rFonts w:asciiTheme="minorHAnsi" w:hAnsiTheme="minorHAnsi" w:cstheme="minorHAnsi"/>
          <w:lang w:eastAsia="en-GB"/>
        </w:rPr>
        <w:br/>
      </w:r>
      <w:r w:rsidRPr="004C5A6C">
        <w:rPr>
          <w:rFonts w:asciiTheme="minorHAnsi" w:hAnsiTheme="minorHAnsi" w:cstheme="minorHAnsi"/>
          <w:lang w:eastAsia="en-GB"/>
        </w:rPr>
        <w:br/>
        <w:t xml:space="preserve">For any further guidance or information, please contact Mike McClelland (National Official) or Mike Quinn (National Vice-Chair) at Chivalry Road. </w:t>
      </w:r>
      <w:r w:rsidRPr="004C5A6C">
        <w:rPr>
          <w:rFonts w:asciiTheme="minorHAnsi" w:hAnsiTheme="minorHAnsi" w:cstheme="minorHAnsi"/>
          <w:lang w:eastAsia="en-GB"/>
        </w:rPr>
        <w:br/>
      </w:r>
      <w:r w:rsidRPr="004C5A6C">
        <w:rPr>
          <w:rFonts w:asciiTheme="minorHAnsi" w:hAnsiTheme="minorHAnsi" w:cstheme="minorHAnsi"/>
          <w:lang w:eastAsia="en-GB"/>
        </w:rPr>
        <w:br/>
      </w:r>
      <w:r w:rsidRPr="004C5A6C">
        <w:rPr>
          <w:rFonts w:asciiTheme="minorHAnsi" w:hAnsiTheme="minorHAnsi" w:cstheme="minorHAnsi"/>
          <w:b/>
          <w:lang w:eastAsia="en-GB"/>
        </w:rPr>
        <w:t xml:space="preserve">Mike Quinn </w:t>
      </w:r>
      <w:r w:rsidRPr="004C5A6C">
        <w:rPr>
          <w:rFonts w:asciiTheme="minorHAnsi" w:hAnsiTheme="minorHAnsi" w:cstheme="minorHAnsi"/>
          <w:b/>
          <w:lang w:eastAsia="en-GB"/>
        </w:rPr>
        <w:br/>
        <w:t>National Vice-Chair &amp; National Officer Link to Health &amp; Safety Committee</w:t>
      </w:r>
    </w:p>
    <w:p w:rsidR="003C70CB" w:rsidRPr="004C5A6C" w:rsidRDefault="003C70CB" w:rsidP="003C70CB">
      <w:pPr>
        <w:rPr>
          <w:rFonts w:asciiTheme="minorHAnsi" w:hAnsiTheme="minorHAnsi" w:cstheme="minorHAnsi"/>
          <w:b/>
          <w:lang w:eastAsia="en-GB"/>
        </w:rPr>
      </w:pPr>
      <w:r w:rsidRPr="004C5A6C">
        <w:rPr>
          <w:rFonts w:asciiTheme="minorHAnsi" w:hAnsiTheme="minorHAnsi" w:cstheme="minorHAnsi"/>
          <w:b/>
          <w:lang w:eastAsia="en-GB"/>
        </w:rPr>
        <w:t>-------------------------------------------------------------------------------------------------------</w:t>
      </w:r>
    </w:p>
    <w:p w:rsidR="003C70CB" w:rsidRPr="004C5A6C" w:rsidRDefault="003C70CB" w:rsidP="003C70CB">
      <w:pPr>
        <w:rPr>
          <w:rFonts w:asciiTheme="minorHAnsi" w:hAnsiTheme="minorHAnsi" w:cstheme="minorHAnsi"/>
          <w:b/>
          <w:lang w:eastAsia="en-GB"/>
        </w:rPr>
      </w:pPr>
    </w:p>
    <w:p w:rsidR="003C70CB" w:rsidRPr="004C5A6C" w:rsidRDefault="003C70CB" w:rsidP="003C70CB">
      <w:pPr>
        <w:rPr>
          <w:rFonts w:asciiTheme="minorHAnsi" w:hAnsiTheme="minorHAnsi" w:cstheme="minorHAnsi"/>
          <w:b/>
          <w:lang w:eastAsia="en-GB"/>
        </w:rPr>
      </w:pPr>
      <w:r w:rsidRPr="004C5A6C">
        <w:rPr>
          <w:rFonts w:asciiTheme="minorHAnsi" w:hAnsiTheme="minorHAnsi" w:cstheme="minorHAnsi"/>
          <w:b/>
          <w:lang w:eastAsia="en-GB"/>
        </w:rPr>
        <w:t>EPIC: H&amp;S Guidance Note “Managing the Effects of Hot Weather Conditions”</w:t>
      </w:r>
    </w:p>
    <w:p w:rsidR="003C70CB" w:rsidRPr="004C5A6C" w:rsidRDefault="003C70CB" w:rsidP="003C70CB">
      <w:pPr>
        <w:rPr>
          <w:rFonts w:asciiTheme="minorHAnsi" w:hAnsiTheme="minorHAnsi" w:cstheme="minorHAnsi"/>
          <w:b/>
          <w:lang w:eastAsia="en-GB"/>
        </w:rPr>
      </w:pPr>
      <w:r w:rsidRPr="004C5A6C">
        <w:rPr>
          <w:rFonts w:asciiTheme="minorHAnsi" w:hAnsiTheme="minorHAnsi" w:cstheme="minorHAnsi"/>
          <w:b/>
          <w:lang w:eastAsia="en-GB"/>
        </w:rPr>
        <w:t>Issue No. I – Date Jan 09</w:t>
      </w:r>
    </w:p>
    <w:p w:rsidR="003C70CB" w:rsidRPr="004C5A6C" w:rsidRDefault="003C70CB" w:rsidP="003C70CB">
      <w:pPr>
        <w:rPr>
          <w:rFonts w:asciiTheme="minorHAnsi" w:hAnsiTheme="minorHAnsi" w:cstheme="minorHAnsi"/>
        </w:rPr>
      </w:pPr>
    </w:p>
    <w:p w:rsidR="003C70CB" w:rsidRPr="004C5A6C" w:rsidRDefault="003C70CB" w:rsidP="003C70CB">
      <w:pPr>
        <w:rPr>
          <w:rFonts w:asciiTheme="minorHAnsi" w:hAnsiTheme="minorHAnsi" w:cstheme="minorHAnsi"/>
          <w:b/>
        </w:rPr>
      </w:pPr>
      <w:r w:rsidRPr="004C5A6C">
        <w:rPr>
          <w:rFonts w:asciiTheme="minorHAnsi" w:hAnsiTheme="minorHAnsi" w:cstheme="minorHAnsi"/>
          <w:b/>
        </w:rPr>
        <w:t>Background</w:t>
      </w:r>
    </w:p>
    <w:p w:rsidR="003C70CB" w:rsidRPr="004C5A6C" w:rsidRDefault="003C70CB" w:rsidP="003C70CB">
      <w:pPr>
        <w:rPr>
          <w:rFonts w:asciiTheme="minorHAnsi" w:hAnsiTheme="minorHAnsi" w:cstheme="minorHAnsi"/>
        </w:rPr>
      </w:pPr>
      <w:r w:rsidRPr="004C5A6C">
        <w:rPr>
          <w:rFonts w:asciiTheme="minorHAnsi" w:hAnsiTheme="minorHAnsi" w:cstheme="minorHAnsi"/>
        </w:rPr>
        <w:t>During hot weather conditions, it is likely that staff, service users and visitors in Probation premises and work sites may experience some degree of thermal discomfort generating complaints of tiredness, lack of concentration, headaches and other minor ill health effects. However the likelihood of staff experiencing more significant symptoms (such as body failure to control internal temperature, deep body temperature rise, heart rate increase, heat stroke and dehydration) is remote.</w:t>
      </w:r>
    </w:p>
    <w:p w:rsidR="003C70CB" w:rsidRPr="004C5A6C" w:rsidRDefault="003C70CB" w:rsidP="003C70CB">
      <w:pPr>
        <w:rPr>
          <w:rFonts w:asciiTheme="minorHAnsi" w:hAnsiTheme="minorHAnsi" w:cstheme="minorHAnsi"/>
        </w:rPr>
      </w:pPr>
    </w:p>
    <w:p w:rsidR="003C70CB" w:rsidRPr="004C5A6C" w:rsidRDefault="003C70CB" w:rsidP="003C70CB">
      <w:pPr>
        <w:rPr>
          <w:rFonts w:asciiTheme="minorHAnsi" w:hAnsiTheme="minorHAnsi" w:cstheme="minorHAnsi"/>
        </w:rPr>
      </w:pPr>
      <w:r w:rsidRPr="004C5A6C">
        <w:rPr>
          <w:rFonts w:asciiTheme="minorHAnsi" w:hAnsiTheme="minorHAnsi" w:cstheme="minorHAnsi"/>
        </w:rPr>
        <w:t xml:space="preserve">Health and safety legislation states that during working hours, the temperature in all workplaces inside buildings shall be reasonable; (Ref.1) However the legislation does not specify a maximum temperature for workplaces, but rather requires employers to take reasonable steps to minimise the effects of thermal discomfort. </w:t>
      </w:r>
    </w:p>
    <w:p w:rsidR="003C70CB" w:rsidRPr="004C5A6C" w:rsidRDefault="003C70CB" w:rsidP="003C70CB">
      <w:pPr>
        <w:rPr>
          <w:rFonts w:asciiTheme="minorHAnsi" w:hAnsiTheme="minorHAnsi" w:cstheme="minorHAnsi"/>
        </w:rPr>
      </w:pPr>
    </w:p>
    <w:p w:rsidR="003C70CB" w:rsidRPr="004C5A6C" w:rsidRDefault="003C70CB" w:rsidP="003C70CB">
      <w:pPr>
        <w:rPr>
          <w:rFonts w:asciiTheme="minorHAnsi" w:hAnsiTheme="minorHAnsi" w:cstheme="minorHAnsi"/>
          <w:color w:val="000000"/>
        </w:rPr>
      </w:pPr>
      <w:r w:rsidRPr="004C5A6C">
        <w:rPr>
          <w:rFonts w:asciiTheme="minorHAnsi" w:hAnsiTheme="minorHAnsi" w:cstheme="minorHAnsi"/>
        </w:rPr>
        <w:t xml:space="preserve">The view of the Health and Safety Executive is that setting a maximum working temperature limit remains inappropriate as </w:t>
      </w:r>
      <w:r w:rsidRPr="004C5A6C">
        <w:rPr>
          <w:rFonts w:asciiTheme="minorHAnsi" w:hAnsiTheme="minorHAnsi" w:cstheme="minorHAnsi"/>
          <w:color w:val="000000"/>
        </w:rPr>
        <w:t>thermal comfort depends on many others factors such as humidity, air movement, air temperature, radiant temperature and solar gain. Their advice is that employers should take thermal comfort into account in their workplace risk assessments; (Ref 2)</w:t>
      </w:r>
    </w:p>
    <w:p w:rsidR="003C70CB" w:rsidRPr="004C5A6C" w:rsidRDefault="003C70CB" w:rsidP="003C70CB">
      <w:pPr>
        <w:rPr>
          <w:rFonts w:asciiTheme="minorHAnsi" w:hAnsiTheme="minorHAnsi" w:cstheme="minorHAnsi"/>
        </w:rPr>
      </w:pPr>
    </w:p>
    <w:p w:rsidR="003C70CB" w:rsidRPr="004C5A6C" w:rsidRDefault="003C70CB" w:rsidP="003C70CB">
      <w:pPr>
        <w:pStyle w:val="Header"/>
        <w:tabs>
          <w:tab w:val="left" w:pos="720"/>
        </w:tabs>
        <w:rPr>
          <w:rFonts w:asciiTheme="minorHAnsi" w:hAnsiTheme="minorHAnsi" w:cstheme="minorHAnsi"/>
          <w:sz w:val="22"/>
          <w:szCs w:val="22"/>
        </w:rPr>
      </w:pPr>
      <w:r w:rsidRPr="004C5A6C">
        <w:rPr>
          <w:rFonts w:asciiTheme="minorHAnsi" w:hAnsiTheme="minorHAnsi" w:cstheme="minorHAnsi"/>
          <w:b/>
          <w:bCs/>
          <w:sz w:val="22"/>
          <w:szCs w:val="22"/>
        </w:rPr>
        <w:t>Aims</w:t>
      </w:r>
    </w:p>
    <w:p w:rsidR="003C70CB" w:rsidRPr="004C5A6C" w:rsidRDefault="003C70CB" w:rsidP="003C70CB">
      <w:pPr>
        <w:pStyle w:val="Header"/>
        <w:ind w:left="720"/>
        <w:jc w:val="both"/>
        <w:rPr>
          <w:rFonts w:asciiTheme="minorHAnsi" w:hAnsiTheme="minorHAnsi" w:cstheme="minorHAnsi"/>
          <w:sz w:val="22"/>
          <w:szCs w:val="22"/>
        </w:rPr>
      </w:pPr>
      <w:r w:rsidRPr="004C5A6C">
        <w:rPr>
          <w:rFonts w:asciiTheme="minorHAnsi" w:hAnsiTheme="minorHAnsi" w:cstheme="minorHAnsi"/>
          <w:sz w:val="22"/>
          <w:szCs w:val="22"/>
        </w:rPr>
        <w:t>This guidance is issued in conjunction with the National Policy Arrangement; Management of Safety in the NPS Estate (NPS/HS/13)</w:t>
      </w:r>
      <w:r w:rsidRPr="004C5A6C">
        <w:rPr>
          <w:rFonts w:asciiTheme="minorHAnsi" w:hAnsiTheme="minorHAnsi" w:cstheme="minorHAnsi"/>
          <w:b/>
          <w:sz w:val="22"/>
          <w:szCs w:val="22"/>
        </w:rPr>
        <w:t xml:space="preserve"> </w:t>
      </w:r>
      <w:r w:rsidRPr="004C5A6C">
        <w:rPr>
          <w:rFonts w:asciiTheme="minorHAnsi" w:hAnsiTheme="minorHAnsi" w:cstheme="minorHAnsi"/>
          <w:sz w:val="22"/>
          <w:szCs w:val="22"/>
        </w:rPr>
        <w:t>and accompanying</w:t>
      </w:r>
      <w:r w:rsidRPr="004C5A6C">
        <w:rPr>
          <w:rFonts w:asciiTheme="minorHAnsi" w:hAnsiTheme="minorHAnsi" w:cstheme="minorHAnsi"/>
          <w:b/>
          <w:sz w:val="22"/>
          <w:szCs w:val="22"/>
        </w:rPr>
        <w:t xml:space="preserve"> </w:t>
      </w:r>
      <w:r w:rsidRPr="004C5A6C">
        <w:rPr>
          <w:rFonts w:asciiTheme="minorHAnsi" w:hAnsiTheme="minorHAnsi" w:cstheme="minorHAnsi"/>
          <w:sz w:val="22"/>
          <w:szCs w:val="22"/>
        </w:rPr>
        <w:t xml:space="preserve">guide on office workspace and the working environment in Probation premises; (Ref 3) </w:t>
      </w:r>
    </w:p>
    <w:p w:rsidR="003C70CB" w:rsidRPr="004C5A6C" w:rsidRDefault="003C70CB" w:rsidP="003C70CB">
      <w:pPr>
        <w:pStyle w:val="Header"/>
        <w:ind w:left="720"/>
        <w:jc w:val="both"/>
        <w:rPr>
          <w:rFonts w:asciiTheme="minorHAnsi" w:hAnsiTheme="minorHAnsi" w:cstheme="minorHAnsi"/>
          <w:sz w:val="22"/>
          <w:szCs w:val="22"/>
        </w:rPr>
      </w:pPr>
      <w:r w:rsidRPr="004C5A6C">
        <w:rPr>
          <w:rFonts w:asciiTheme="minorHAnsi" w:hAnsiTheme="minorHAnsi" w:cstheme="minorHAnsi"/>
          <w:sz w:val="22"/>
          <w:szCs w:val="22"/>
        </w:rPr>
        <w:t xml:space="preserve">The intention of this guidance is to assist managers to determine the reasonable steps necessary to reduce to the risk of thermal discomfort. These should be determined by assessing the risk at the relevant premise or site and should be undertaken where necessary in consultation with staff and their Health and Safety </w:t>
      </w:r>
      <w:r w:rsidRPr="004C5A6C">
        <w:rPr>
          <w:rFonts w:asciiTheme="minorHAnsi" w:hAnsiTheme="minorHAnsi" w:cstheme="minorHAnsi"/>
          <w:color w:val="000000"/>
          <w:sz w:val="22"/>
          <w:szCs w:val="22"/>
        </w:rPr>
        <w:t>R</w:t>
      </w:r>
      <w:r w:rsidRPr="004C5A6C">
        <w:rPr>
          <w:rFonts w:asciiTheme="minorHAnsi" w:hAnsiTheme="minorHAnsi" w:cstheme="minorHAnsi"/>
          <w:sz w:val="22"/>
          <w:szCs w:val="22"/>
        </w:rPr>
        <w:t>epresentatives.</w:t>
      </w:r>
      <w:r w:rsidRPr="004C5A6C">
        <w:rPr>
          <w:rFonts w:asciiTheme="minorHAnsi" w:hAnsiTheme="minorHAnsi" w:cstheme="minorHAnsi"/>
          <w:b/>
          <w:sz w:val="22"/>
          <w:szCs w:val="22"/>
        </w:rPr>
        <w:t xml:space="preserve"> </w:t>
      </w:r>
    </w:p>
    <w:p w:rsidR="003C70CB" w:rsidRPr="004C5A6C" w:rsidRDefault="003C70CB" w:rsidP="003C70CB">
      <w:pPr>
        <w:pStyle w:val="Header"/>
        <w:tabs>
          <w:tab w:val="left" w:pos="720"/>
        </w:tabs>
        <w:ind w:left="720"/>
        <w:jc w:val="both"/>
        <w:rPr>
          <w:rFonts w:asciiTheme="minorHAnsi" w:hAnsiTheme="minorHAnsi" w:cstheme="minorHAnsi"/>
          <w:color w:val="000000"/>
          <w:sz w:val="22"/>
          <w:szCs w:val="22"/>
        </w:rPr>
      </w:pPr>
      <w:r w:rsidRPr="004C5A6C">
        <w:rPr>
          <w:rFonts w:asciiTheme="minorHAnsi" w:hAnsiTheme="minorHAnsi" w:cstheme="minorHAnsi"/>
          <w:color w:val="000000"/>
          <w:sz w:val="22"/>
          <w:szCs w:val="22"/>
        </w:rPr>
        <w:t xml:space="preserve">The National Policy guidance suggests that a specific risk assessment will be required if the temperature is identified as a problem. For example when unusually low, below 16ºC; (Workplace Health, Safety and Welfare Regulations) or unusually high, above 24ºC; (World Health Organisation guidance; (Ref 4) </w:t>
      </w:r>
    </w:p>
    <w:p w:rsidR="003C70CB" w:rsidRPr="004C5A6C" w:rsidRDefault="003C70CB" w:rsidP="003C70CB">
      <w:pPr>
        <w:pStyle w:val="Header"/>
        <w:tabs>
          <w:tab w:val="left" w:pos="720"/>
        </w:tabs>
        <w:ind w:left="720"/>
        <w:jc w:val="both"/>
        <w:rPr>
          <w:rFonts w:asciiTheme="minorHAnsi" w:hAnsiTheme="minorHAnsi" w:cstheme="minorHAnsi"/>
          <w:color w:val="000000"/>
          <w:sz w:val="22"/>
          <w:szCs w:val="22"/>
        </w:rPr>
      </w:pPr>
      <w:r w:rsidRPr="004C5A6C">
        <w:rPr>
          <w:rFonts w:asciiTheme="minorHAnsi" w:hAnsiTheme="minorHAnsi" w:cstheme="minorHAnsi"/>
          <w:color w:val="000000"/>
          <w:sz w:val="22"/>
          <w:szCs w:val="22"/>
        </w:rPr>
        <w:t xml:space="preserve">The risk assessment should be reviewed If the thermal environment is shown to be a significant hazard or existing precautions are insufficient, then action should be taken to remove the hazard or reduce the risks. (HSE Thermal Comfort in the Workplace ;(Ref 2) </w:t>
      </w:r>
    </w:p>
    <w:p w:rsidR="003C70CB" w:rsidRPr="004C5A6C" w:rsidRDefault="003C70CB" w:rsidP="003C70CB">
      <w:pPr>
        <w:pStyle w:val="Header"/>
        <w:tabs>
          <w:tab w:val="left" w:pos="720"/>
        </w:tabs>
        <w:ind w:left="720"/>
        <w:jc w:val="both"/>
        <w:rPr>
          <w:rFonts w:asciiTheme="minorHAnsi" w:hAnsiTheme="minorHAnsi" w:cstheme="minorHAnsi"/>
          <w:b/>
          <w:color w:val="000000"/>
          <w:sz w:val="22"/>
          <w:szCs w:val="22"/>
        </w:rPr>
      </w:pPr>
      <w:r w:rsidRPr="004C5A6C">
        <w:rPr>
          <w:rFonts w:asciiTheme="minorHAnsi" w:hAnsiTheme="minorHAnsi" w:cstheme="minorHAnsi"/>
          <w:b/>
          <w:color w:val="000000"/>
          <w:sz w:val="22"/>
          <w:szCs w:val="22"/>
        </w:rPr>
        <w:t xml:space="preserve">Note the temperature of 24ºC is recommended as a trigger point for managers to review the situation by means of a risk assessment; it should not be simply taken as an upper limit for ceasing work. </w:t>
      </w:r>
    </w:p>
    <w:p w:rsidR="003C70CB" w:rsidRPr="004C5A6C" w:rsidRDefault="003C70CB" w:rsidP="003C70CB">
      <w:pPr>
        <w:rPr>
          <w:rFonts w:asciiTheme="minorHAnsi" w:hAnsiTheme="minorHAnsi" w:cstheme="minorHAnsi"/>
        </w:rPr>
      </w:pPr>
    </w:p>
    <w:p w:rsidR="003C70CB" w:rsidRPr="004C5A6C" w:rsidRDefault="003C70CB" w:rsidP="003C70CB">
      <w:pPr>
        <w:rPr>
          <w:rFonts w:asciiTheme="minorHAnsi" w:hAnsiTheme="minorHAnsi" w:cstheme="minorHAnsi"/>
        </w:rPr>
      </w:pPr>
    </w:p>
    <w:p w:rsidR="003C70CB" w:rsidRPr="004C5A6C" w:rsidRDefault="003C70CB" w:rsidP="003C70CB">
      <w:pPr>
        <w:rPr>
          <w:rFonts w:asciiTheme="minorHAnsi" w:hAnsiTheme="minorHAnsi" w:cstheme="minorHAnsi"/>
          <w:b/>
          <w:u w:val="single"/>
        </w:rPr>
      </w:pPr>
      <w:r w:rsidRPr="004C5A6C">
        <w:rPr>
          <w:rFonts w:asciiTheme="minorHAnsi" w:hAnsiTheme="minorHAnsi" w:cstheme="minorHAnsi"/>
          <w:b/>
          <w:u w:val="single"/>
        </w:rPr>
        <w:t>Possible risk reduction measures</w:t>
      </w:r>
    </w:p>
    <w:p w:rsidR="003C70CB" w:rsidRPr="004C5A6C" w:rsidRDefault="003C70CB" w:rsidP="003C70CB">
      <w:pPr>
        <w:rPr>
          <w:rFonts w:asciiTheme="minorHAnsi" w:hAnsiTheme="minorHAnsi" w:cstheme="minorHAnsi"/>
        </w:rPr>
      </w:pPr>
      <w:r w:rsidRPr="004C5A6C">
        <w:rPr>
          <w:rFonts w:asciiTheme="minorHAnsi" w:hAnsiTheme="minorHAnsi" w:cstheme="minorHAnsi"/>
        </w:rPr>
        <w:t xml:space="preserve">The following are possible risk reduction measures that could be </w:t>
      </w:r>
      <w:r w:rsidRPr="004C5A6C">
        <w:rPr>
          <w:rFonts w:asciiTheme="minorHAnsi" w:hAnsiTheme="minorHAnsi" w:cstheme="minorHAnsi"/>
          <w:color w:val="000000"/>
        </w:rPr>
        <w:t>introduced to reduce the effects of thermal discomfort. General guidance for offices is detailed below together with additional considerations for the special circumstances applicable in Approved Premises, Group Work and Unpaid</w:t>
      </w:r>
      <w:r w:rsidRPr="004C5A6C">
        <w:rPr>
          <w:rFonts w:asciiTheme="minorHAnsi" w:hAnsiTheme="minorHAnsi" w:cstheme="minorHAnsi"/>
        </w:rPr>
        <w:t xml:space="preserve"> Work.</w:t>
      </w:r>
    </w:p>
    <w:p w:rsidR="003C70CB" w:rsidRPr="004C5A6C" w:rsidRDefault="003C70CB" w:rsidP="003C70CB">
      <w:pPr>
        <w:pStyle w:val="Heading2"/>
        <w:rPr>
          <w:rFonts w:asciiTheme="minorHAnsi" w:hAnsiTheme="minorHAnsi" w:cstheme="minorHAnsi"/>
          <w:i w:val="0"/>
          <w:sz w:val="22"/>
          <w:szCs w:val="22"/>
          <w:u w:val="single"/>
        </w:rPr>
      </w:pPr>
      <w:r w:rsidRPr="004C5A6C">
        <w:rPr>
          <w:rFonts w:asciiTheme="minorHAnsi" w:hAnsiTheme="minorHAnsi" w:cstheme="minorHAnsi"/>
          <w:i w:val="0"/>
          <w:sz w:val="22"/>
          <w:szCs w:val="22"/>
          <w:u w:val="single"/>
        </w:rPr>
        <w:t>General offices</w:t>
      </w:r>
    </w:p>
    <w:p w:rsidR="003C70CB" w:rsidRPr="004C5A6C" w:rsidRDefault="003C70CB" w:rsidP="003C70CB">
      <w:pPr>
        <w:numPr>
          <w:ilvl w:val="0"/>
          <w:numId w:val="2"/>
        </w:numPr>
        <w:tabs>
          <w:tab w:val="num" w:pos="360"/>
        </w:tabs>
        <w:ind w:left="360"/>
        <w:rPr>
          <w:rFonts w:asciiTheme="minorHAnsi" w:hAnsiTheme="minorHAnsi" w:cstheme="minorHAnsi"/>
        </w:rPr>
      </w:pPr>
      <w:r w:rsidRPr="004C5A6C">
        <w:rPr>
          <w:rFonts w:asciiTheme="minorHAnsi" w:hAnsiTheme="minorHAnsi" w:cstheme="minorHAnsi"/>
        </w:rPr>
        <w:t>Shade windows with reflective film or suitable blinds to reduce radiant heat</w:t>
      </w:r>
    </w:p>
    <w:p w:rsidR="003C70CB" w:rsidRPr="004C5A6C" w:rsidRDefault="003C70CB" w:rsidP="003C70CB">
      <w:pPr>
        <w:numPr>
          <w:ilvl w:val="0"/>
          <w:numId w:val="2"/>
        </w:numPr>
        <w:tabs>
          <w:tab w:val="num" w:pos="360"/>
        </w:tabs>
        <w:ind w:left="360"/>
        <w:rPr>
          <w:rFonts w:asciiTheme="minorHAnsi" w:hAnsiTheme="minorHAnsi" w:cstheme="minorHAnsi"/>
        </w:rPr>
      </w:pPr>
      <w:r w:rsidRPr="004C5A6C">
        <w:rPr>
          <w:rFonts w:asciiTheme="minorHAnsi" w:hAnsiTheme="minorHAnsi" w:cstheme="minorHAnsi"/>
        </w:rPr>
        <w:t>Skylight windows and glass roofs could be fitted with reflective film, suitable blinds or at least whitewashed</w:t>
      </w:r>
    </w:p>
    <w:p w:rsidR="003C70CB" w:rsidRPr="004C5A6C" w:rsidRDefault="003C70CB" w:rsidP="003C70CB">
      <w:pPr>
        <w:numPr>
          <w:ilvl w:val="0"/>
          <w:numId w:val="2"/>
        </w:numPr>
        <w:tabs>
          <w:tab w:val="num" w:pos="360"/>
        </w:tabs>
        <w:ind w:left="360"/>
        <w:rPr>
          <w:rFonts w:asciiTheme="minorHAnsi" w:hAnsiTheme="minorHAnsi" w:cstheme="minorHAnsi"/>
        </w:rPr>
      </w:pPr>
      <w:r w:rsidRPr="004C5A6C">
        <w:rPr>
          <w:rFonts w:asciiTheme="minorHAnsi" w:hAnsiTheme="minorHAnsi" w:cstheme="minorHAnsi"/>
        </w:rPr>
        <w:t xml:space="preserve">Provide sufficient fans, desk towers </w:t>
      </w:r>
      <w:proofErr w:type="spellStart"/>
      <w:r w:rsidRPr="004C5A6C">
        <w:rPr>
          <w:rFonts w:asciiTheme="minorHAnsi" w:hAnsiTheme="minorHAnsi" w:cstheme="minorHAnsi"/>
        </w:rPr>
        <w:t>etc</w:t>
      </w:r>
      <w:proofErr w:type="spellEnd"/>
      <w:r w:rsidRPr="004C5A6C">
        <w:rPr>
          <w:rFonts w:asciiTheme="minorHAnsi" w:hAnsiTheme="minorHAnsi" w:cstheme="minorHAnsi"/>
        </w:rPr>
        <w:t xml:space="preserve"> to facilitate local cooling, increase air movement and evaporation</w:t>
      </w:r>
    </w:p>
    <w:p w:rsidR="003C70CB" w:rsidRPr="004C5A6C" w:rsidRDefault="003C70CB" w:rsidP="003C70CB">
      <w:pPr>
        <w:numPr>
          <w:ilvl w:val="0"/>
          <w:numId w:val="2"/>
        </w:numPr>
        <w:tabs>
          <w:tab w:val="num" w:pos="360"/>
        </w:tabs>
        <w:ind w:left="360"/>
        <w:rPr>
          <w:rFonts w:asciiTheme="minorHAnsi" w:hAnsiTheme="minorHAnsi" w:cstheme="minorHAnsi"/>
        </w:rPr>
      </w:pPr>
      <w:r w:rsidRPr="004C5A6C">
        <w:rPr>
          <w:rFonts w:asciiTheme="minorHAnsi" w:hAnsiTheme="minorHAnsi" w:cstheme="minorHAnsi"/>
        </w:rPr>
        <w:t>Ensure all windows are in good condition and can be opened easily and safely</w:t>
      </w:r>
      <w:r w:rsidRPr="004C5A6C">
        <w:rPr>
          <w:rStyle w:val="EndnoteReference"/>
          <w:rFonts w:asciiTheme="minorHAnsi" w:hAnsiTheme="minorHAnsi" w:cstheme="minorHAnsi"/>
        </w:rPr>
        <w:endnoteReference w:id="1"/>
      </w:r>
    </w:p>
    <w:p w:rsidR="003C70CB" w:rsidRPr="004C5A6C" w:rsidRDefault="003C70CB" w:rsidP="003C70CB">
      <w:pPr>
        <w:numPr>
          <w:ilvl w:val="0"/>
          <w:numId w:val="2"/>
        </w:numPr>
        <w:tabs>
          <w:tab w:val="num" w:pos="360"/>
        </w:tabs>
        <w:ind w:left="360"/>
        <w:rPr>
          <w:rFonts w:asciiTheme="minorHAnsi" w:hAnsiTheme="minorHAnsi" w:cstheme="minorHAnsi"/>
        </w:rPr>
      </w:pPr>
      <w:r w:rsidRPr="004C5A6C">
        <w:rPr>
          <w:rFonts w:asciiTheme="minorHAnsi" w:hAnsiTheme="minorHAnsi" w:cstheme="minorHAnsi"/>
        </w:rPr>
        <w:t>Ensure hot water pipe and other similar plant are insulated to reduce heat radiation in to a room</w:t>
      </w:r>
    </w:p>
    <w:p w:rsidR="003C70CB" w:rsidRPr="004C5A6C" w:rsidRDefault="003C70CB" w:rsidP="003C70CB">
      <w:pPr>
        <w:numPr>
          <w:ilvl w:val="0"/>
          <w:numId w:val="2"/>
        </w:numPr>
        <w:tabs>
          <w:tab w:val="num" w:pos="360"/>
        </w:tabs>
        <w:ind w:left="360"/>
        <w:rPr>
          <w:rFonts w:asciiTheme="minorHAnsi" w:hAnsiTheme="minorHAnsi" w:cstheme="minorHAnsi"/>
        </w:rPr>
      </w:pPr>
      <w:r w:rsidRPr="004C5A6C">
        <w:rPr>
          <w:rFonts w:asciiTheme="minorHAnsi" w:hAnsiTheme="minorHAnsi" w:cstheme="minorHAnsi"/>
        </w:rPr>
        <w:t xml:space="preserve">Ensure radiators, electrical heaters </w:t>
      </w:r>
      <w:proofErr w:type="spellStart"/>
      <w:r w:rsidRPr="004C5A6C">
        <w:rPr>
          <w:rFonts w:asciiTheme="minorHAnsi" w:hAnsiTheme="minorHAnsi" w:cstheme="minorHAnsi"/>
        </w:rPr>
        <w:t>etc</w:t>
      </w:r>
      <w:proofErr w:type="spellEnd"/>
      <w:r w:rsidRPr="004C5A6C">
        <w:rPr>
          <w:rFonts w:asciiTheme="minorHAnsi" w:hAnsiTheme="minorHAnsi" w:cstheme="minorHAnsi"/>
        </w:rPr>
        <w:t xml:space="preserve"> are switched off</w:t>
      </w:r>
    </w:p>
    <w:p w:rsidR="003C70CB" w:rsidRPr="004C5A6C" w:rsidRDefault="003C70CB" w:rsidP="003C70CB">
      <w:pPr>
        <w:numPr>
          <w:ilvl w:val="0"/>
          <w:numId w:val="2"/>
        </w:numPr>
        <w:tabs>
          <w:tab w:val="num" w:pos="360"/>
        </w:tabs>
        <w:ind w:left="360"/>
        <w:rPr>
          <w:rFonts w:asciiTheme="minorHAnsi" w:hAnsiTheme="minorHAnsi" w:cstheme="minorHAnsi"/>
        </w:rPr>
      </w:pPr>
      <w:r w:rsidRPr="004C5A6C">
        <w:rPr>
          <w:rFonts w:asciiTheme="minorHAnsi" w:hAnsiTheme="minorHAnsi" w:cstheme="minorHAnsi"/>
        </w:rPr>
        <w:t>Review electrical equipment in the office and whether any can be switched off to reduce heat generation</w:t>
      </w:r>
    </w:p>
    <w:p w:rsidR="003C70CB" w:rsidRPr="004C5A6C" w:rsidRDefault="003C70CB" w:rsidP="003C70CB">
      <w:pPr>
        <w:numPr>
          <w:ilvl w:val="0"/>
          <w:numId w:val="2"/>
        </w:numPr>
        <w:tabs>
          <w:tab w:val="num" w:pos="360"/>
        </w:tabs>
        <w:ind w:left="360"/>
        <w:rPr>
          <w:rFonts w:asciiTheme="minorHAnsi" w:hAnsiTheme="minorHAnsi" w:cstheme="minorHAnsi"/>
          <w:color w:val="000000"/>
        </w:rPr>
      </w:pPr>
      <w:r w:rsidRPr="004C5A6C">
        <w:rPr>
          <w:rFonts w:asciiTheme="minorHAnsi" w:hAnsiTheme="minorHAnsi" w:cstheme="minorHAnsi"/>
        </w:rPr>
        <w:t xml:space="preserve">Identify any particular problem room(s) that becomes exceptionally hot compared to rest of building and if possible vacate and relocate occupants to cooler rooms. </w:t>
      </w:r>
    </w:p>
    <w:p w:rsidR="003C70CB" w:rsidRPr="004C5A6C" w:rsidRDefault="003C70CB" w:rsidP="003C70CB">
      <w:pPr>
        <w:numPr>
          <w:ilvl w:val="0"/>
          <w:numId w:val="2"/>
        </w:numPr>
        <w:tabs>
          <w:tab w:val="num" w:pos="360"/>
        </w:tabs>
        <w:ind w:left="360"/>
        <w:rPr>
          <w:rFonts w:asciiTheme="minorHAnsi" w:hAnsiTheme="minorHAnsi" w:cstheme="minorHAnsi"/>
          <w:color w:val="000000"/>
        </w:rPr>
      </w:pPr>
      <w:r w:rsidRPr="004C5A6C">
        <w:rPr>
          <w:rFonts w:asciiTheme="minorHAnsi" w:hAnsiTheme="minorHAnsi" w:cstheme="minorHAnsi"/>
          <w:color w:val="000000"/>
        </w:rPr>
        <w:t>Encourage employees to wear appropriate clothes (e.g. loose, light clothing)</w:t>
      </w:r>
    </w:p>
    <w:p w:rsidR="003C70CB" w:rsidRPr="004C5A6C" w:rsidRDefault="003C70CB" w:rsidP="003C70CB">
      <w:pPr>
        <w:numPr>
          <w:ilvl w:val="0"/>
          <w:numId w:val="2"/>
        </w:numPr>
        <w:tabs>
          <w:tab w:val="num" w:pos="360"/>
        </w:tabs>
        <w:ind w:left="360"/>
        <w:rPr>
          <w:rFonts w:asciiTheme="minorHAnsi" w:hAnsiTheme="minorHAnsi" w:cstheme="minorHAnsi"/>
          <w:color w:val="000000"/>
        </w:rPr>
      </w:pPr>
      <w:r w:rsidRPr="004C5A6C">
        <w:rPr>
          <w:rFonts w:asciiTheme="minorHAnsi" w:hAnsiTheme="minorHAnsi" w:cstheme="minorHAnsi"/>
          <w:color w:val="000000"/>
        </w:rPr>
        <w:t>Ensure an adequate supply of cooled drinking water</w:t>
      </w:r>
    </w:p>
    <w:p w:rsidR="003C70CB" w:rsidRPr="004C5A6C" w:rsidRDefault="003C70CB" w:rsidP="003C70CB">
      <w:pPr>
        <w:numPr>
          <w:ilvl w:val="0"/>
          <w:numId w:val="2"/>
        </w:numPr>
        <w:tabs>
          <w:tab w:val="num" w:pos="360"/>
        </w:tabs>
        <w:ind w:left="360"/>
        <w:rPr>
          <w:rFonts w:asciiTheme="minorHAnsi" w:hAnsiTheme="minorHAnsi" w:cstheme="minorHAnsi"/>
          <w:color w:val="000000"/>
        </w:rPr>
      </w:pPr>
      <w:r w:rsidRPr="004C5A6C">
        <w:rPr>
          <w:rFonts w:asciiTheme="minorHAnsi" w:hAnsiTheme="minorHAnsi" w:cstheme="minorHAnsi"/>
          <w:color w:val="000000"/>
        </w:rPr>
        <w:t>Encourage employees to drink water frequently even if the employee is not thirsty (avoiding tea, coffee and alcohol as these have a dehydrating effect)</w:t>
      </w:r>
    </w:p>
    <w:p w:rsidR="003C70CB" w:rsidRPr="004C5A6C" w:rsidRDefault="003C70CB" w:rsidP="003C70CB">
      <w:pPr>
        <w:numPr>
          <w:ilvl w:val="0"/>
          <w:numId w:val="2"/>
        </w:numPr>
        <w:tabs>
          <w:tab w:val="num" w:pos="360"/>
        </w:tabs>
        <w:ind w:left="360"/>
        <w:rPr>
          <w:rFonts w:asciiTheme="minorHAnsi" w:hAnsiTheme="minorHAnsi" w:cstheme="minorHAnsi"/>
          <w:color w:val="000000"/>
        </w:rPr>
      </w:pPr>
      <w:r w:rsidRPr="004C5A6C">
        <w:rPr>
          <w:rFonts w:asciiTheme="minorHAnsi" w:hAnsiTheme="minorHAnsi" w:cstheme="minorHAnsi"/>
          <w:color w:val="000000"/>
        </w:rPr>
        <w:t>If some rooms are already fitted with air conditioning, consideration should be given to re-using one as a “refuge” for staff to take breaks in</w:t>
      </w:r>
    </w:p>
    <w:p w:rsidR="003C70CB" w:rsidRPr="004C5A6C" w:rsidRDefault="003C70CB" w:rsidP="003C70CB">
      <w:pPr>
        <w:numPr>
          <w:ilvl w:val="0"/>
          <w:numId w:val="2"/>
        </w:numPr>
        <w:tabs>
          <w:tab w:val="num" w:pos="360"/>
        </w:tabs>
        <w:ind w:left="360"/>
        <w:rPr>
          <w:rFonts w:asciiTheme="minorHAnsi" w:hAnsiTheme="minorHAnsi" w:cstheme="minorHAnsi"/>
          <w:color w:val="000000"/>
        </w:rPr>
      </w:pPr>
      <w:r w:rsidRPr="004C5A6C">
        <w:rPr>
          <w:rFonts w:asciiTheme="minorHAnsi" w:hAnsiTheme="minorHAnsi" w:cstheme="minorHAnsi"/>
          <w:color w:val="000000"/>
        </w:rPr>
        <w:t>Rotate tasks among staff (</w:t>
      </w:r>
      <w:proofErr w:type="spellStart"/>
      <w:r w:rsidRPr="004C5A6C">
        <w:rPr>
          <w:rFonts w:asciiTheme="minorHAnsi" w:hAnsiTheme="minorHAnsi" w:cstheme="minorHAnsi"/>
          <w:color w:val="000000"/>
        </w:rPr>
        <w:t>eg</w:t>
      </w:r>
      <w:proofErr w:type="spellEnd"/>
      <w:r w:rsidRPr="004C5A6C">
        <w:rPr>
          <w:rFonts w:asciiTheme="minorHAnsi" w:hAnsiTheme="minorHAnsi" w:cstheme="minorHAnsi"/>
          <w:color w:val="000000"/>
        </w:rPr>
        <w:t xml:space="preserve"> if the reception area is excessively hot, arrange cover so that during the day 8 staff would only have to spend 1 hour at the desk rather than 1 staff for 8 hours)</w:t>
      </w:r>
    </w:p>
    <w:p w:rsidR="003C70CB" w:rsidRPr="004C5A6C" w:rsidRDefault="003C70CB" w:rsidP="003C70CB">
      <w:pPr>
        <w:numPr>
          <w:ilvl w:val="0"/>
          <w:numId w:val="2"/>
        </w:numPr>
        <w:tabs>
          <w:tab w:val="num" w:pos="360"/>
        </w:tabs>
        <w:ind w:left="360"/>
        <w:rPr>
          <w:rFonts w:asciiTheme="minorHAnsi" w:hAnsiTheme="minorHAnsi" w:cstheme="minorHAnsi"/>
          <w:color w:val="000000"/>
        </w:rPr>
      </w:pPr>
      <w:r w:rsidRPr="004C5A6C">
        <w:rPr>
          <w:rFonts w:asciiTheme="minorHAnsi" w:hAnsiTheme="minorHAnsi" w:cstheme="minorHAnsi"/>
          <w:color w:val="000000"/>
        </w:rPr>
        <w:t>Re-organise duties or perform duties in a different environment, (e.g. tasks that require more physical effort should be done in the cooler part of the day or in cooler areas)</w:t>
      </w:r>
    </w:p>
    <w:p w:rsidR="003C70CB" w:rsidRPr="004C5A6C" w:rsidRDefault="003C70CB" w:rsidP="003C70CB">
      <w:pPr>
        <w:numPr>
          <w:ilvl w:val="0"/>
          <w:numId w:val="2"/>
        </w:numPr>
        <w:tabs>
          <w:tab w:val="num" w:pos="360"/>
        </w:tabs>
        <w:ind w:left="360"/>
        <w:rPr>
          <w:rFonts w:asciiTheme="minorHAnsi" w:hAnsiTheme="minorHAnsi" w:cstheme="minorHAnsi"/>
        </w:rPr>
      </w:pPr>
      <w:r w:rsidRPr="004C5A6C">
        <w:rPr>
          <w:rFonts w:asciiTheme="minorHAnsi" w:hAnsiTheme="minorHAnsi" w:cstheme="minorHAnsi"/>
          <w:color w:val="000000"/>
        </w:rPr>
        <w:t xml:space="preserve">Increase frequency and duration of breaks </w:t>
      </w:r>
    </w:p>
    <w:p w:rsidR="003C70CB" w:rsidRPr="004C5A6C" w:rsidRDefault="003C70CB" w:rsidP="003C70CB">
      <w:pPr>
        <w:numPr>
          <w:ilvl w:val="0"/>
          <w:numId w:val="2"/>
        </w:numPr>
        <w:tabs>
          <w:tab w:val="num" w:pos="360"/>
        </w:tabs>
        <w:ind w:left="360"/>
        <w:rPr>
          <w:rFonts w:asciiTheme="minorHAnsi" w:hAnsiTheme="minorHAnsi" w:cstheme="minorHAnsi"/>
        </w:rPr>
      </w:pPr>
      <w:r w:rsidRPr="004C5A6C">
        <w:rPr>
          <w:rFonts w:asciiTheme="minorHAnsi" w:hAnsiTheme="minorHAnsi" w:cstheme="minorHAnsi"/>
          <w:color w:val="000000"/>
        </w:rPr>
        <w:t>Vary hours worked (e.g. arrive early/leave early)</w:t>
      </w:r>
    </w:p>
    <w:p w:rsidR="003C70CB" w:rsidRPr="004C5A6C" w:rsidRDefault="003C70CB" w:rsidP="003C70CB">
      <w:pPr>
        <w:rPr>
          <w:rFonts w:asciiTheme="minorHAnsi" w:hAnsiTheme="minorHAnsi" w:cstheme="minorHAnsi"/>
        </w:rPr>
      </w:pPr>
    </w:p>
    <w:p w:rsidR="003C70CB" w:rsidRPr="004C5A6C" w:rsidRDefault="003C70CB" w:rsidP="003C70CB">
      <w:pPr>
        <w:rPr>
          <w:rFonts w:asciiTheme="minorHAnsi" w:hAnsiTheme="minorHAnsi" w:cstheme="minorHAnsi"/>
          <w:color w:val="000000"/>
        </w:rPr>
      </w:pPr>
      <w:r w:rsidRPr="004C5A6C">
        <w:rPr>
          <w:rFonts w:asciiTheme="minorHAnsi" w:hAnsiTheme="minorHAnsi" w:cstheme="minorHAnsi"/>
          <w:color w:val="000000"/>
        </w:rPr>
        <w:t xml:space="preserve">In extreme hot weather conditions or in some offices these measures may not be enough to adequately control thermal discomfort and the ability to work. It is impossible to define such extreme conditions purely by air temperature as </w:t>
      </w:r>
    </w:p>
    <w:p w:rsidR="003C70CB" w:rsidRPr="004C5A6C" w:rsidRDefault="003C70CB" w:rsidP="003C70CB">
      <w:pPr>
        <w:rPr>
          <w:rFonts w:asciiTheme="minorHAnsi" w:hAnsiTheme="minorHAnsi" w:cstheme="minorHAnsi"/>
          <w:color w:val="000000"/>
        </w:rPr>
      </w:pPr>
      <w:r w:rsidRPr="004C5A6C">
        <w:rPr>
          <w:rFonts w:asciiTheme="minorHAnsi" w:hAnsiTheme="minorHAnsi" w:cstheme="minorHAnsi"/>
          <w:color w:val="000000"/>
        </w:rPr>
        <w:t xml:space="preserve">there are many other factors involved (as discussed above) and there will also be substantial variation from office to office or even room to room a temporary reduction of working hours, cessation of work or relocation to another room/office Should be considered. Such a decision will need to be taken in conjunction with Senior Management in accordance with the Business Continuity plan. </w:t>
      </w:r>
    </w:p>
    <w:p w:rsidR="003C70CB" w:rsidRPr="004C5A6C" w:rsidRDefault="003C70CB" w:rsidP="003C70CB">
      <w:pPr>
        <w:rPr>
          <w:rFonts w:asciiTheme="minorHAnsi" w:hAnsiTheme="minorHAnsi" w:cstheme="minorHAnsi"/>
          <w:color w:val="000000"/>
        </w:rPr>
      </w:pPr>
    </w:p>
    <w:p w:rsidR="003C70CB" w:rsidRPr="004C5A6C" w:rsidRDefault="003C70CB" w:rsidP="003C70CB">
      <w:pPr>
        <w:rPr>
          <w:rFonts w:asciiTheme="minorHAnsi" w:hAnsiTheme="minorHAnsi" w:cstheme="minorHAnsi"/>
          <w:b/>
          <w:color w:val="000000"/>
          <w:u w:val="single"/>
        </w:rPr>
      </w:pPr>
      <w:r w:rsidRPr="004C5A6C">
        <w:rPr>
          <w:rFonts w:asciiTheme="minorHAnsi" w:hAnsiTheme="minorHAnsi" w:cstheme="minorHAnsi"/>
          <w:b/>
          <w:color w:val="000000"/>
          <w:u w:val="single"/>
        </w:rPr>
        <w:t>Approved Premises</w:t>
      </w:r>
    </w:p>
    <w:p w:rsidR="003C70CB" w:rsidRPr="004C5A6C" w:rsidRDefault="003C70CB" w:rsidP="003C70CB">
      <w:pPr>
        <w:rPr>
          <w:rFonts w:asciiTheme="minorHAnsi" w:hAnsiTheme="minorHAnsi" w:cstheme="minorHAnsi"/>
          <w:color w:val="000000"/>
        </w:rPr>
      </w:pPr>
      <w:r w:rsidRPr="004C5A6C">
        <w:rPr>
          <w:rFonts w:asciiTheme="minorHAnsi" w:hAnsiTheme="minorHAnsi" w:cstheme="minorHAnsi"/>
          <w:color w:val="000000"/>
        </w:rPr>
        <w:t>In Approved Premises the following should be considered in addition to the general measures above:-</w:t>
      </w:r>
    </w:p>
    <w:p w:rsidR="003C70CB" w:rsidRPr="004C5A6C" w:rsidRDefault="003C70CB" w:rsidP="003C70CB">
      <w:pPr>
        <w:numPr>
          <w:ilvl w:val="0"/>
          <w:numId w:val="3"/>
        </w:numPr>
        <w:tabs>
          <w:tab w:val="num" w:pos="360"/>
        </w:tabs>
        <w:ind w:left="360"/>
        <w:rPr>
          <w:rFonts w:asciiTheme="minorHAnsi" w:hAnsiTheme="minorHAnsi" w:cstheme="minorHAnsi"/>
        </w:rPr>
      </w:pPr>
      <w:r w:rsidRPr="004C5A6C">
        <w:rPr>
          <w:rFonts w:asciiTheme="minorHAnsi" w:hAnsiTheme="minorHAnsi" w:cstheme="minorHAnsi"/>
        </w:rPr>
        <w:t>Fitting of reflective film to bedroom and communal windows particularly those receiving direct sunlight in the afternoon</w:t>
      </w:r>
    </w:p>
    <w:p w:rsidR="003C70CB" w:rsidRPr="004C5A6C" w:rsidRDefault="003C70CB" w:rsidP="003C70CB">
      <w:pPr>
        <w:numPr>
          <w:ilvl w:val="0"/>
          <w:numId w:val="3"/>
        </w:numPr>
        <w:tabs>
          <w:tab w:val="num" w:pos="360"/>
        </w:tabs>
        <w:ind w:left="360"/>
        <w:rPr>
          <w:rFonts w:asciiTheme="minorHAnsi" w:hAnsiTheme="minorHAnsi" w:cstheme="minorHAnsi"/>
        </w:rPr>
      </w:pPr>
      <w:r w:rsidRPr="004C5A6C">
        <w:rPr>
          <w:rFonts w:asciiTheme="minorHAnsi" w:hAnsiTheme="minorHAnsi" w:cstheme="minorHAnsi"/>
        </w:rPr>
        <w:t>Provision of fans in bedrooms (preferably wall mounted)</w:t>
      </w:r>
    </w:p>
    <w:p w:rsidR="003C70CB" w:rsidRPr="004C5A6C" w:rsidRDefault="003C70CB" w:rsidP="003C70CB">
      <w:pPr>
        <w:numPr>
          <w:ilvl w:val="0"/>
          <w:numId w:val="3"/>
        </w:numPr>
        <w:tabs>
          <w:tab w:val="num" w:pos="360"/>
        </w:tabs>
        <w:ind w:left="360"/>
        <w:rPr>
          <w:rFonts w:asciiTheme="minorHAnsi" w:hAnsiTheme="minorHAnsi" w:cstheme="minorHAnsi"/>
        </w:rPr>
      </w:pPr>
      <w:r w:rsidRPr="004C5A6C">
        <w:rPr>
          <w:rFonts w:asciiTheme="minorHAnsi" w:hAnsiTheme="minorHAnsi" w:cstheme="minorHAnsi"/>
        </w:rPr>
        <w:t xml:space="preserve">Encourage residents to </w:t>
      </w:r>
      <w:r w:rsidRPr="004C5A6C">
        <w:rPr>
          <w:rFonts w:asciiTheme="minorHAnsi" w:hAnsiTheme="minorHAnsi" w:cstheme="minorHAnsi"/>
          <w:color w:val="000000"/>
        </w:rPr>
        <w:t>drink water frequently.</w:t>
      </w:r>
    </w:p>
    <w:p w:rsidR="003C70CB" w:rsidRPr="004C5A6C" w:rsidRDefault="003C70CB" w:rsidP="003C70CB">
      <w:pPr>
        <w:numPr>
          <w:ilvl w:val="0"/>
          <w:numId w:val="3"/>
        </w:numPr>
        <w:tabs>
          <w:tab w:val="num" w:pos="360"/>
        </w:tabs>
        <w:ind w:left="360"/>
        <w:rPr>
          <w:rFonts w:asciiTheme="minorHAnsi" w:hAnsiTheme="minorHAnsi" w:cstheme="minorHAnsi"/>
        </w:rPr>
      </w:pPr>
      <w:r w:rsidRPr="004C5A6C">
        <w:rPr>
          <w:rFonts w:asciiTheme="minorHAnsi" w:hAnsiTheme="minorHAnsi" w:cstheme="minorHAnsi"/>
        </w:rPr>
        <w:t xml:space="preserve">Advise residents to keep bedroom curtains or blinds closed during the day </w:t>
      </w:r>
    </w:p>
    <w:p w:rsidR="003C70CB" w:rsidRPr="004C5A6C" w:rsidRDefault="003C70CB" w:rsidP="003C70CB">
      <w:pPr>
        <w:numPr>
          <w:ilvl w:val="0"/>
          <w:numId w:val="3"/>
        </w:numPr>
        <w:tabs>
          <w:tab w:val="num" w:pos="360"/>
        </w:tabs>
        <w:ind w:left="360"/>
        <w:rPr>
          <w:rFonts w:asciiTheme="minorHAnsi" w:hAnsiTheme="minorHAnsi" w:cstheme="minorHAnsi"/>
        </w:rPr>
      </w:pPr>
      <w:r w:rsidRPr="004C5A6C">
        <w:rPr>
          <w:rFonts w:asciiTheme="minorHAnsi" w:hAnsiTheme="minorHAnsi" w:cstheme="minorHAnsi"/>
        </w:rPr>
        <w:t>Consider providing a portable air conditioning unit in a communal room as a “refuge” for residents</w:t>
      </w:r>
    </w:p>
    <w:p w:rsidR="003C70CB" w:rsidRPr="004C5A6C" w:rsidRDefault="003C70CB" w:rsidP="003C70CB">
      <w:pPr>
        <w:rPr>
          <w:rFonts w:asciiTheme="minorHAnsi" w:hAnsiTheme="minorHAnsi" w:cstheme="minorHAnsi"/>
        </w:rPr>
      </w:pPr>
    </w:p>
    <w:p w:rsidR="003C70CB" w:rsidRPr="004C5A6C" w:rsidRDefault="003C70CB" w:rsidP="003C70CB">
      <w:pPr>
        <w:rPr>
          <w:rFonts w:asciiTheme="minorHAnsi" w:hAnsiTheme="minorHAnsi" w:cstheme="minorHAnsi"/>
        </w:rPr>
      </w:pPr>
      <w:r w:rsidRPr="004C5A6C">
        <w:rPr>
          <w:rFonts w:asciiTheme="minorHAnsi" w:hAnsiTheme="minorHAnsi" w:cstheme="minorHAnsi"/>
        </w:rPr>
        <w:t>Under no circumstances should window restrictors be removed or disabled to increase window openings. Particular attention will also be need to be given to the ensure residents do not damage or remove restrictors in order to increase ventilation in rooms.</w:t>
      </w:r>
    </w:p>
    <w:p w:rsidR="003C70CB" w:rsidRPr="004C5A6C" w:rsidRDefault="003C70CB" w:rsidP="003C70CB">
      <w:pPr>
        <w:rPr>
          <w:rFonts w:asciiTheme="minorHAnsi" w:hAnsiTheme="minorHAnsi" w:cstheme="minorHAnsi"/>
        </w:rPr>
      </w:pPr>
    </w:p>
    <w:p w:rsidR="003C70CB" w:rsidRPr="004C5A6C" w:rsidRDefault="003C70CB" w:rsidP="003C70CB">
      <w:pPr>
        <w:rPr>
          <w:rFonts w:asciiTheme="minorHAnsi" w:hAnsiTheme="minorHAnsi" w:cstheme="minorHAnsi"/>
          <w:u w:val="single"/>
        </w:rPr>
      </w:pPr>
      <w:r w:rsidRPr="004C5A6C">
        <w:rPr>
          <w:rFonts w:asciiTheme="minorHAnsi" w:hAnsiTheme="minorHAnsi" w:cstheme="minorHAnsi"/>
          <w:u w:val="single"/>
        </w:rPr>
        <w:t>Group rooms</w:t>
      </w:r>
    </w:p>
    <w:p w:rsidR="003C70CB" w:rsidRPr="004C5A6C" w:rsidRDefault="003C70CB" w:rsidP="003C70CB">
      <w:pPr>
        <w:rPr>
          <w:rFonts w:asciiTheme="minorHAnsi" w:hAnsiTheme="minorHAnsi" w:cstheme="minorHAnsi"/>
          <w:color w:val="000000"/>
        </w:rPr>
      </w:pPr>
      <w:r w:rsidRPr="004C5A6C">
        <w:rPr>
          <w:rFonts w:asciiTheme="minorHAnsi" w:hAnsiTheme="minorHAnsi" w:cstheme="minorHAnsi"/>
          <w:color w:val="000000"/>
        </w:rPr>
        <w:t>For group rooms the following should be considered in addition to the general measures above:-</w:t>
      </w:r>
    </w:p>
    <w:p w:rsidR="003C70CB" w:rsidRPr="004C5A6C" w:rsidRDefault="003C70CB" w:rsidP="003C70CB">
      <w:pPr>
        <w:numPr>
          <w:ilvl w:val="0"/>
          <w:numId w:val="4"/>
        </w:numPr>
        <w:tabs>
          <w:tab w:val="num" w:pos="360"/>
        </w:tabs>
        <w:ind w:left="360"/>
        <w:rPr>
          <w:rFonts w:asciiTheme="minorHAnsi" w:hAnsiTheme="minorHAnsi" w:cstheme="minorHAnsi"/>
        </w:rPr>
      </w:pPr>
      <w:r w:rsidRPr="004C5A6C">
        <w:rPr>
          <w:rFonts w:asciiTheme="minorHAnsi" w:hAnsiTheme="minorHAnsi" w:cstheme="minorHAnsi"/>
        </w:rPr>
        <w:t>Consider flexible running of group times e.g. reducing length of sessions, increasing numbers of breaks</w:t>
      </w:r>
    </w:p>
    <w:p w:rsidR="003C70CB" w:rsidRPr="004C5A6C" w:rsidRDefault="003C70CB" w:rsidP="003C70CB">
      <w:pPr>
        <w:numPr>
          <w:ilvl w:val="0"/>
          <w:numId w:val="4"/>
        </w:numPr>
        <w:tabs>
          <w:tab w:val="num" w:pos="360"/>
        </w:tabs>
        <w:ind w:left="360"/>
        <w:rPr>
          <w:rFonts w:asciiTheme="minorHAnsi" w:hAnsiTheme="minorHAnsi" w:cstheme="minorHAnsi"/>
        </w:rPr>
      </w:pPr>
      <w:r w:rsidRPr="004C5A6C">
        <w:rPr>
          <w:rFonts w:asciiTheme="minorHAnsi" w:hAnsiTheme="minorHAnsi" w:cstheme="minorHAnsi"/>
        </w:rPr>
        <w:t>Consider option to reschedule groups to cooler times of the day i.e. early morning, late afternoon or evening</w:t>
      </w:r>
    </w:p>
    <w:p w:rsidR="003C70CB" w:rsidRPr="004C5A6C" w:rsidRDefault="003C70CB" w:rsidP="003C70CB">
      <w:pPr>
        <w:numPr>
          <w:ilvl w:val="0"/>
          <w:numId w:val="4"/>
        </w:numPr>
        <w:tabs>
          <w:tab w:val="num" w:pos="360"/>
        </w:tabs>
        <w:ind w:left="360"/>
        <w:rPr>
          <w:rFonts w:asciiTheme="minorHAnsi" w:hAnsiTheme="minorHAnsi" w:cstheme="minorHAnsi"/>
        </w:rPr>
      </w:pPr>
      <w:r w:rsidRPr="004C5A6C">
        <w:rPr>
          <w:rFonts w:asciiTheme="minorHAnsi" w:hAnsiTheme="minorHAnsi" w:cstheme="minorHAnsi"/>
        </w:rPr>
        <w:t>Provide group members with ready access to drinking water</w:t>
      </w:r>
    </w:p>
    <w:p w:rsidR="003C70CB" w:rsidRPr="004C5A6C" w:rsidRDefault="003C70CB" w:rsidP="003C70CB">
      <w:pPr>
        <w:numPr>
          <w:ilvl w:val="0"/>
          <w:numId w:val="4"/>
        </w:numPr>
        <w:tabs>
          <w:tab w:val="num" w:pos="360"/>
        </w:tabs>
        <w:ind w:left="360"/>
        <w:rPr>
          <w:rFonts w:asciiTheme="minorHAnsi" w:hAnsiTheme="minorHAnsi" w:cstheme="minorHAnsi"/>
        </w:rPr>
      </w:pPr>
      <w:r w:rsidRPr="004C5A6C">
        <w:rPr>
          <w:rFonts w:asciiTheme="minorHAnsi" w:hAnsiTheme="minorHAnsi" w:cstheme="minorHAnsi"/>
        </w:rPr>
        <w:t>Identify any particular problem group rooms that becomes exceptionally hot and consider running groups at alternative locations</w:t>
      </w:r>
    </w:p>
    <w:p w:rsidR="003C70CB" w:rsidRPr="004C5A6C" w:rsidRDefault="003C70CB" w:rsidP="003C70CB">
      <w:pPr>
        <w:rPr>
          <w:rFonts w:asciiTheme="minorHAnsi" w:hAnsiTheme="minorHAnsi" w:cstheme="minorHAnsi"/>
        </w:rPr>
      </w:pPr>
    </w:p>
    <w:p w:rsidR="003C70CB" w:rsidRPr="004C5A6C" w:rsidRDefault="003C70CB" w:rsidP="003C70CB">
      <w:pPr>
        <w:rPr>
          <w:rFonts w:asciiTheme="minorHAnsi" w:hAnsiTheme="minorHAnsi" w:cstheme="minorHAnsi"/>
          <w:b/>
          <w:u w:val="single"/>
        </w:rPr>
      </w:pPr>
      <w:r w:rsidRPr="004C5A6C">
        <w:rPr>
          <w:rFonts w:asciiTheme="minorHAnsi" w:hAnsiTheme="minorHAnsi" w:cstheme="minorHAnsi"/>
          <w:b/>
          <w:u w:val="single"/>
        </w:rPr>
        <w:t>Unpaid Work</w:t>
      </w:r>
    </w:p>
    <w:p w:rsidR="003C70CB" w:rsidRPr="004C5A6C" w:rsidRDefault="003C70CB" w:rsidP="003C70CB">
      <w:pPr>
        <w:rPr>
          <w:rFonts w:asciiTheme="minorHAnsi" w:hAnsiTheme="minorHAnsi" w:cstheme="minorHAnsi"/>
        </w:rPr>
      </w:pPr>
      <w:r w:rsidRPr="004C5A6C">
        <w:rPr>
          <w:rFonts w:asciiTheme="minorHAnsi" w:hAnsiTheme="minorHAnsi" w:cstheme="minorHAnsi"/>
        </w:rPr>
        <w:t xml:space="preserve">In Unpaid Work workshops and projects the physical nature of work increases thermal discomfort and the risk of thermal stress. In addition outdoor work exposes staff and offenders to additional risks during hot weather such as sun burn or other </w:t>
      </w:r>
      <w:r w:rsidRPr="004C5A6C">
        <w:rPr>
          <w:rFonts w:asciiTheme="minorHAnsi" w:hAnsiTheme="minorHAnsi" w:cstheme="minorHAnsi"/>
          <w:color w:val="000000"/>
        </w:rPr>
        <w:t>skin disorders. The following are additional measures that should be considered:-</w:t>
      </w:r>
    </w:p>
    <w:p w:rsidR="003C70CB" w:rsidRPr="004C5A6C" w:rsidRDefault="003C70CB" w:rsidP="003C70CB">
      <w:pPr>
        <w:numPr>
          <w:ilvl w:val="0"/>
          <w:numId w:val="5"/>
        </w:numPr>
        <w:tabs>
          <w:tab w:val="num" w:pos="360"/>
        </w:tabs>
        <w:ind w:left="360"/>
        <w:rPr>
          <w:rFonts w:asciiTheme="minorHAnsi" w:hAnsiTheme="minorHAnsi" w:cstheme="minorHAnsi"/>
        </w:rPr>
      </w:pPr>
      <w:r w:rsidRPr="004C5A6C">
        <w:rPr>
          <w:rFonts w:asciiTheme="minorHAnsi" w:hAnsiTheme="minorHAnsi" w:cstheme="minorHAnsi"/>
          <w:color w:val="000000"/>
        </w:rPr>
        <w:t>Schedule heavy work or work in direct sunlight to cooler periods of the day or other days</w:t>
      </w:r>
    </w:p>
    <w:p w:rsidR="003C70CB" w:rsidRPr="004C5A6C" w:rsidRDefault="003C70CB" w:rsidP="003C70CB">
      <w:pPr>
        <w:numPr>
          <w:ilvl w:val="0"/>
          <w:numId w:val="5"/>
        </w:numPr>
        <w:tabs>
          <w:tab w:val="num" w:pos="360"/>
        </w:tabs>
        <w:ind w:left="360"/>
        <w:rPr>
          <w:rFonts w:asciiTheme="minorHAnsi" w:hAnsiTheme="minorHAnsi" w:cstheme="minorHAnsi"/>
        </w:rPr>
      </w:pPr>
      <w:r w:rsidRPr="004C5A6C">
        <w:rPr>
          <w:rFonts w:asciiTheme="minorHAnsi" w:hAnsiTheme="minorHAnsi" w:cstheme="minorHAnsi"/>
          <w:color w:val="000000"/>
        </w:rPr>
        <w:t>Introduce additional rest breaks</w:t>
      </w:r>
    </w:p>
    <w:p w:rsidR="003C70CB" w:rsidRPr="004C5A6C" w:rsidRDefault="003C70CB" w:rsidP="003C70CB">
      <w:pPr>
        <w:numPr>
          <w:ilvl w:val="0"/>
          <w:numId w:val="5"/>
        </w:numPr>
        <w:tabs>
          <w:tab w:val="num" w:pos="360"/>
        </w:tabs>
        <w:ind w:left="360"/>
        <w:rPr>
          <w:rFonts w:asciiTheme="minorHAnsi" w:hAnsiTheme="minorHAnsi" w:cstheme="minorHAnsi"/>
        </w:rPr>
      </w:pPr>
      <w:r w:rsidRPr="004C5A6C">
        <w:rPr>
          <w:rFonts w:asciiTheme="minorHAnsi" w:hAnsiTheme="minorHAnsi" w:cstheme="minorHAnsi"/>
          <w:color w:val="000000"/>
        </w:rPr>
        <w:t>Reduce the hours of the working day</w:t>
      </w:r>
    </w:p>
    <w:p w:rsidR="003C70CB" w:rsidRPr="004C5A6C" w:rsidRDefault="003C70CB" w:rsidP="003C70CB">
      <w:pPr>
        <w:numPr>
          <w:ilvl w:val="0"/>
          <w:numId w:val="5"/>
        </w:numPr>
        <w:tabs>
          <w:tab w:val="num" w:pos="360"/>
        </w:tabs>
        <w:ind w:left="360"/>
        <w:rPr>
          <w:rFonts w:asciiTheme="minorHAnsi" w:hAnsiTheme="minorHAnsi" w:cstheme="minorHAnsi"/>
        </w:rPr>
      </w:pPr>
      <w:r w:rsidRPr="004C5A6C">
        <w:rPr>
          <w:rFonts w:asciiTheme="minorHAnsi" w:hAnsiTheme="minorHAnsi" w:cstheme="minorHAnsi"/>
          <w:color w:val="000000"/>
        </w:rPr>
        <w:t>Alternate offenders between duties where some work is in a cooler place</w:t>
      </w:r>
    </w:p>
    <w:p w:rsidR="003C70CB" w:rsidRPr="004C5A6C" w:rsidRDefault="003C70CB" w:rsidP="003C70CB">
      <w:pPr>
        <w:numPr>
          <w:ilvl w:val="0"/>
          <w:numId w:val="5"/>
        </w:numPr>
        <w:tabs>
          <w:tab w:val="num" w:pos="360"/>
        </w:tabs>
        <w:ind w:left="360"/>
        <w:rPr>
          <w:rFonts w:asciiTheme="minorHAnsi" w:hAnsiTheme="minorHAnsi" w:cstheme="minorHAnsi"/>
        </w:rPr>
      </w:pPr>
      <w:r w:rsidRPr="004C5A6C">
        <w:rPr>
          <w:rFonts w:asciiTheme="minorHAnsi" w:hAnsiTheme="minorHAnsi" w:cstheme="minorHAnsi"/>
          <w:color w:val="000000"/>
        </w:rPr>
        <w:t>Provide a cool area for workers to retire to for rest breaks</w:t>
      </w:r>
    </w:p>
    <w:p w:rsidR="003C70CB" w:rsidRPr="004C5A6C" w:rsidRDefault="003C70CB" w:rsidP="003C70CB">
      <w:pPr>
        <w:numPr>
          <w:ilvl w:val="0"/>
          <w:numId w:val="5"/>
        </w:numPr>
        <w:tabs>
          <w:tab w:val="num" w:pos="360"/>
        </w:tabs>
        <w:ind w:left="360"/>
        <w:rPr>
          <w:rFonts w:asciiTheme="minorHAnsi" w:hAnsiTheme="minorHAnsi" w:cstheme="minorHAnsi"/>
        </w:rPr>
      </w:pPr>
      <w:r w:rsidRPr="004C5A6C">
        <w:rPr>
          <w:rFonts w:asciiTheme="minorHAnsi" w:hAnsiTheme="minorHAnsi" w:cstheme="minorHAnsi"/>
          <w:color w:val="000000"/>
        </w:rPr>
        <w:t>Provide drinking water and encourage people to drink small amounts often</w:t>
      </w:r>
    </w:p>
    <w:p w:rsidR="003C70CB" w:rsidRPr="004C5A6C" w:rsidRDefault="003C70CB" w:rsidP="003C70CB">
      <w:pPr>
        <w:numPr>
          <w:ilvl w:val="0"/>
          <w:numId w:val="5"/>
        </w:numPr>
        <w:tabs>
          <w:tab w:val="num" w:pos="360"/>
        </w:tabs>
        <w:ind w:left="360"/>
        <w:rPr>
          <w:rFonts w:asciiTheme="minorHAnsi" w:hAnsiTheme="minorHAnsi" w:cstheme="minorHAnsi"/>
        </w:rPr>
      </w:pPr>
      <w:r w:rsidRPr="004C5A6C">
        <w:rPr>
          <w:rFonts w:asciiTheme="minorHAnsi" w:hAnsiTheme="minorHAnsi" w:cstheme="minorHAnsi"/>
          <w:color w:val="000000"/>
        </w:rPr>
        <w:t>Consider the provision of a canopy over work areas where possible</w:t>
      </w:r>
    </w:p>
    <w:p w:rsidR="003C70CB" w:rsidRPr="004C5A6C" w:rsidRDefault="003C70CB" w:rsidP="003C70CB">
      <w:pPr>
        <w:numPr>
          <w:ilvl w:val="0"/>
          <w:numId w:val="5"/>
        </w:numPr>
        <w:tabs>
          <w:tab w:val="num" w:pos="360"/>
        </w:tabs>
        <w:ind w:left="360"/>
        <w:rPr>
          <w:rFonts w:asciiTheme="minorHAnsi" w:hAnsiTheme="minorHAnsi" w:cstheme="minorHAnsi"/>
        </w:rPr>
      </w:pPr>
      <w:r w:rsidRPr="004C5A6C">
        <w:rPr>
          <w:rFonts w:asciiTheme="minorHAnsi" w:hAnsiTheme="minorHAnsi" w:cstheme="minorHAnsi"/>
          <w:color w:val="000000"/>
        </w:rPr>
        <w:t>Ensure workers and staff wear suitable clothing (e.g. lightweight opaque clothing (trousers and long sleeves, preferably natural fibres) and discourage workers from taking shirts off.</w:t>
      </w:r>
    </w:p>
    <w:p w:rsidR="003C70CB" w:rsidRPr="004C5A6C" w:rsidRDefault="003C70CB" w:rsidP="003C70CB">
      <w:pPr>
        <w:numPr>
          <w:ilvl w:val="0"/>
          <w:numId w:val="5"/>
        </w:numPr>
        <w:tabs>
          <w:tab w:val="num" w:pos="360"/>
        </w:tabs>
        <w:ind w:left="360"/>
        <w:rPr>
          <w:rFonts w:asciiTheme="minorHAnsi" w:hAnsiTheme="minorHAnsi" w:cstheme="minorHAnsi"/>
        </w:rPr>
      </w:pPr>
      <w:r w:rsidRPr="004C5A6C">
        <w:rPr>
          <w:rFonts w:asciiTheme="minorHAnsi" w:hAnsiTheme="minorHAnsi" w:cstheme="minorHAnsi"/>
          <w:color w:val="000000"/>
        </w:rPr>
        <w:t xml:space="preserve">Encourage the wearing of a suitable hat </w:t>
      </w:r>
    </w:p>
    <w:p w:rsidR="003C70CB" w:rsidRPr="004C5A6C" w:rsidRDefault="003C70CB" w:rsidP="003C70CB">
      <w:pPr>
        <w:numPr>
          <w:ilvl w:val="0"/>
          <w:numId w:val="5"/>
        </w:numPr>
        <w:tabs>
          <w:tab w:val="num" w:pos="360"/>
        </w:tabs>
        <w:ind w:left="360"/>
        <w:rPr>
          <w:rFonts w:asciiTheme="minorHAnsi" w:hAnsiTheme="minorHAnsi" w:cstheme="minorHAnsi"/>
          <w:color w:val="000000"/>
        </w:rPr>
      </w:pPr>
      <w:r w:rsidRPr="004C5A6C">
        <w:rPr>
          <w:rFonts w:asciiTheme="minorHAnsi" w:hAnsiTheme="minorHAnsi" w:cstheme="minorHAnsi"/>
          <w:color w:val="000000"/>
        </w:rPr>
        <w:t>Rotate offenders on duties where personal protective equipment is required</w:t>
      </w:r>
    </w:p>
    <w:p w:rsidR="003C70CB" w:rsidRPr="004C5A6C" w:rsidRDefault="003C70CB" w:rsidP="003C70CB">
      <w:pPr>
        <w:numPr>
          <w:ilvl w:val="0"/>
          <w:numId w:val="5"/>
        </w:numPr>
        <w:tabs>
          <w:tab w:val="num" w:pos="360"/>
        </w:tabs>
        <w:ind w:left="360"/>
        <w:rPr>
          <w:rFonts w:asciiTheme="minorHAnsi" w:hAnsiTheme="minorHAnsi" w:cstheme="minorHAnsi"/>
          <w:color w:val="000000"/>
        </w:rPr>
      </w:pPr>
      <w:r w:rsidRPr="004C5A6C">
        <w:rPr>
          <w:rFonts w:asciiTheme="minorHAnsi" w:hAnsiTheme="minorHAnsi" w:cstheme="minorHAnsi"/>
          <w:color w:val="000000"/>
        </w:rPr>
        <w:t>Formally advise staff and offenders about the risks of sun exposure and encourage the regular application of sunscreens with maximum Sun Protection Factor protection</w:t>
      </w:r>
    </w:p>
    <w:p w:rsidR="003C70CB" w:rsidRPr="004C5A6C" w:rsidRDefault="003C70CB" w:rsidP="003C70CB">
      <w:pPr>
        <w:numPr>
          <w:ilvl w:val="0"/>
          <w:numId w:val="5"/>
        </w:numPr>
        <w:tabs>
          <w:tab w:val="num" w:pos="360"/>
        </w:tabs>
        <w:ind w:left="360"/>
        <w:rPr>
          <w:rFonts w:asciiTheme="minorHAnsi" w:hAnsiTheme="minorHAnsi" w:cstheme="minorHAnsi"/>
          <w:color w:val="000000"/>
        </w:rPr>
      </w:pPr>
      <w:r w:rsidRPr="004C5A6C">
        <w:rPr>
          <w:rFonts w:asciiTheme="minorHAnsi" w:hAnsiTheme="minorHAnsi" w:cstheme="minorHAnsi"/>
          <w:color w:val="000000"/>
        </w:rPr>
        <w:t>Encourage the wearing of sunglasses, where this does not impact on the health and safety of the work or prevent any personal protective equipment specified for the task being worn</w:t>
      </w:r>
    </w:p>
    <w:p w:rsidR="003C70CB" w:rsidRPr="004C5A6C" w:rsidRDefault="003C70CB" w:rsidP="003C70CB">
      <w:pPr>
        <w:rPr>
          <w:rFonts w:asciiTheme="minorHAnsi" w:hAnsiTheme="minorHAnsi" w:cstheme="minorHAnsi"/>
          <w:color w:val="000000"/>
        </w:rPr>
      </w:pPr>
    </w:p>
    <w:p w:rsidR="003C70CB" w:rsidRPr="004C5A6C" w:rsidRDefault="003C70CB" w:rsidP="003C70CB">
      <w:pPr>
        <w:rPr>
          <w:rFonts w:asciiTheme="minorHAnsi" w:hAnsiTheme="minorHAnsi" w:cstheme="minorHAnsi"/>
          <w:color w:val="000000"/>
        </w:rPr>
      </w:pPr>
    </w:p>
    <w:p w:rsidR="003C70CB" w:rsidRPr="004C5A6C" w:rsidRDefault="003C70CB" w:rsidP="003C70CB">
      <w:pPr>
        <w:rPr>
          <w:rFonts w:asciiTheme="minorHAnsi" w:hAnsiTheme="minorHAnsi" w:cstheme="minorHAnsi"/>
          <w:color w:val="000000"/>
        </w:rPr>
      </w:pPr>
    </w:p>
    <w:p w:rsidR="003C70CB" w:rsidRPr="004C5A6C" w:rsidRDefault="003C70CB" w:rsidP="003C70CB">
      <w:pPr>
        <w:ind w:right="-154"/>
        <w:rPr>
          <w:rFonts w:asciiTheme="minorHAnsi" w:hAnsiTheme="minorHAnsi" w:cstheme="minorHAnsi"/>
          <w:b/>
          <w:bCs/>
          <w:iCs/>
          <w:u w:val="single"/>
        </w:rPr>
      </w:pPr>
      <w:r w:rsidRPr="004C5A6C">
        <w:rPr>
          <w:rFonts w:asciiTheme="minorHAnsi" w:hAnsiTheme="minorHAnsi" w:cstheme="minorHAnsi"/>
          <w:b/>
          <w:bCs/>
          <w:iCs/>
          <w:u w:val="single"/>
        </w:rPr>
        <w:t>References</w:t>
      </w:r>
    </w:p>
    <w:p w:rsidR="003C70CB" w:rsidRPr="004C5A6C" w:rsidRDefault="003C70CB" w:rsidP="003C70CB">
      <w:pPr>
        <w:ind w:right="-154"/>
        <w:rPr>
          <w:rFonts w:asciiTheme="minorHAnsi" w:hAnsiTheme="minorHAnsi" w:cstheme="minorHAnsi"/>
          <w:bCs/>
          <w:iCs/>
        </w:rPr>
      </w:pPr>
    </w:p>
    <w:p w:rsidR="003C70CB" w:rsidRPr="004C5A6C" w:rsidRDefault="003C70CB" w:rsidP="003C70CB">
      <w:pPr>
        <w:pStyle w:val="EndnoteText"/>
        <w:rPr>
          <w:rFonts w:asciiTheme="minorHAnsi" w:hAnsiTheme="minorHAnsi" w:cstheme="minorHAnsi"/>
          <w:bCs/>
          <w:iCs/>
          <w:sz w:val="22"/>
          <w:szCs w:val="22"/>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188"/>
        <w:gridCol w:w="2520"/>
        <w:gridCol w:w="4814"/>
      </w:tblGrid>
      <w:tr w:rsidR="003C70CB" w:rsidRPr="004C5A6C" w:rsidTr="003C70CB">
        <w:tc>
          <w:tcPr>
            <w:tcW w:w="1188" w:type="dxa"/>
            <w:tcBorders>
              <w:top w:val="single" w:sz="8" w:space="0" w:color="auto"/>
              <w:left w:val="single" w:sz="8" w:space="0" w:color="auto"/>
              <w:bottom w:val="single" w:sz="8" w:space="0" w:color="auto"/>
              <w:right w:val="single" w:sz="6" w:space="0" w:color="auto"/>
            </w:tcBorders>
            <w:hideMark/>
          </w:tcPr>
          <w:p w:rsidR="003C70CB" w:rsidRPr="004C5A6C" w:rsidRDefault="003C70CB">
            <w:pPr>
              <w:ind w:right="-154"/>
              <w:jc w:val="center"/>
              <w:rPr>
                <w:rFonts w:asciiTheme="minorHAnsi" w:hAnsiTheme="minorHAnsi" w:cstheme="minorHAnsi"/>
                <w:b/>
              </w:rPr>
            </w:pPr>
            <w:r w:rsidRPr="004C5A6C">
              <w:rPr>
                <w:rFonts w:asciiTheme="minorHAnsi" w:hAnsiTheme="minorHAnsi" w:cstheme="minorHAnsi"/>
                <w:b/>
              </w:rPr>
              <w:t>Ref No</w:t>
            </w:r>
          </w:p>
        </w:tc>
        <w:tc>
          <w:tcPr>
            <w:tcW w:w="2520" w:type="dxa"/>
            <w:tcBorders>
              <w:top w:val="single" w:sz="8" w:space="0" w:color="auto"/>
              <w:left w:val="single" w:sz="6" w:space="0" w:color="auto"/>
              <w:bottom w:val="single" w:sz="8" w:space="0" w:color="auto"/>
              <w:right w:val="single" w:sz="6" w:space="0" w:color="auto"/>
            </w:tcBorders>
            <w:hideMark/>
          </w:tcPr>
          <w:p w:rsidR="003C70CB" w:rsidRPr="004C5A6C" w:rsidRDefault="003C70CB">
            <w:pPr>
              <w:ind w:right="-154"/>
              <w:jc w:val="center"/>
              <w:rPr>
                <w:rFonts w:asciiTheme="minorHAnsi" w:hAnsiTheme="minorHAnsi" w:cstheme="minorHAnsi"/>
                <w:b/>
              </w:rPr>
            </w:pPr>
            <w:r w:rsidRPr="004C5A6C">
              <w:rPr>
                <w:rFonts w:asciiTheme="minorHAnsi" w:hAnsiTheme="minorHAnsi" w:cstheme="minorHAnsi"/>
                <w:b/>
              </w:rPr>
              <w:t>Issue</w:t>
            </w:r>
          </w:p>
        </w:tc>
        <w:tc>
          <w:tcPr>
            <w:tcW w:w="4814" w:type="dxa"/>
            <w:tcBorders>
              <w:top w:val="single" w:sz="8" w:space="0" w:color="auto"/>
              <w:left w:val="single" w:sz="6" w:space="0" w:color="auto"/>
              <w:bottom w:val="single" w:sz="8" w:space="0" w:color="auto"/>
              <w:right w:val="single" w:sz="8" w:space="0" w:color="auto"/>
            </w:tcBorders>
            <w:hideMark/>
          </w:tcPr>
          <w:p w:rsidR="003C70CB" w:rsidRPr="004C5A6C" w:rsidRDefault="003C70CB">
            <w:pPr>
              <w:ind w:right="-154"/>
              <w:jc w:val="center"/>
              <w:rPr>
                <w:rFonts w:asciiTheme="minorHAnsi" w:hAnsiTheme="minorHAnsi" w:cstheme="minorHAnsi"/>
                <w:b/>
              </w:rPr>
            </w:pPr>
            <w:r w:rsidRPr="004C5A6C">
              <w:rPr>
                <w:rFonts w:asciiTheme="minorHAnsi" w:hAnsiTheme="minorHAnsi" w:cstheme="minorHAnsi"/>
                <w:b/>
              </w:rPr>
              <w:t>Referenced Source</w:t>
            </w:r>
          </w:p>
        </w:tc>
      </w:tr>
      <w:tr w:rsidR="003C70CB" w:rsidRPr="004C5A6C" w:rsidTr="003C70CB">
        <w:tc>
          <w:tcPr>
            <w:tcW w:w="1188" w:type="dxa"/>
            <w:tcBorders>
              <w:top w:val="single" w:sz="8" w:space="0" w:color="auto"/>
              <w:left w:val="single" w:sz="8" w:space="0" w:color="auto"/>
              <w:bottom w:val="single" w:sz="8" w:space="0" w:color="auto"/>
              <w:right w:val="single" w:sz="2" w:space="0" w:color="auto"/>
            </w:tcBorders>
            <w:hideMark/>
          </w:tcPr>
          <w:p w:rsidR="003C70CB" w:rsidRPr="004C5A6C" w:rsidRDefault="003C70CB">
            <w:pPr>
              <w:ind w:right="-154"/>
              <w:jc w:val="center"/>
              <w:rPr>
                <w:rFonts w:asciiTheme="minorHAnsi" w:hAnsiTheme="minorHAnsi" w:cstheme="minorHAnsi"/>
              </w:rPr>
            </w:pPr>
            <w:r w:rsidRPr="004C5A6C">
              <w:rPr>
                <w:rFonts w:asciiTheme="minorHAnsi" w:hAnsiTheme="minorHAnsi" w:cstheme="minorHAnsi"/>
              </w:rPr>
              <w:t>1</w:t>
            </w:r>
          </w:p>
        </w:tc>
        <w:tc>
          <w:tcPr>
            <w:tcW w:w="2520" w:type="dxa"/>
            <w:tcBorders>
              <w:top w:val="single" w:sz="8" w:space="0" w:color="auto"/>
              <w:left w:val="single" w:sz="2" w:space="0" w:color="auto"/>
              <w:bottom w:val="single" w:sz="8" w:space="0" w:color="auto"/>
              <w:right w:val="single" w:sz="2" w:space="0" w:color="auto"/>
            </w:tcBorders>
            <w:hideMark/>
          </w:tcPr>
          <w:p w:rsidR="003C70CB" w:rsidRPr="004C5A6C" w:rsidRDefault="003C70CB">
            <w:pPr>
              <w:ind w:right="-154"/>
              <w:rPr>
                <w:rFonts w:asciiTheme="minorHAnsi" w:hAnsiTheme="minorHAnsi" w:cstheme="minorHAnsi"/>
              </w:rPr>
            </w:pPr>
            <w:r w:rsidRPr="004C5A6C">
              <w:rPr>
                <w:rFonts w:asciiTheme="minorHAnsi" w:hAnsiTheme="minorHAnsi" w:cstheme="minorHAnsi"/>
              </w:rPr>
              <w:t xml:space="preserve">Workplace (Health, Safety and Welfare) Regulations 1992  </w:t>
            </w:r>
          </w:p>
        </w:tc>
        <w:tc>
          <w:tcPr>
            <w:tcW w:w="4814" w:type="dxa"/>
            <w:tcBorders>
              <w:top w:val="single" w:sz="8" w:space="0" w:color="auto"/>
              <w:left w:val="single" w:sz="2" w:space="0" w:color="auto"/>
              <w:bottom w:val="single" w:sz="8" w:space="0" w:color="auto"/>
              <w:right w:val="single" w:sz="8" w:space="0" w:color="auto"/>
            </w:tcBorders>
            <w:hideMark/>
          </w:tcPr>
          <w:p w:rsidR="003C70CB" w:rsidRPr="004C5A6C" w:rsidRDefault="003C70CB">
            <w:pPr>
              <w:ind w:right="-154"/>
              <w:rPr>
                <w:rFonts w:asciiTheme="minorHAnsi" w:hAnsiTheme="minorHAnsi" w:cstheme="minorHAnsi"/>
              </w:rPr>
            </w:pPr>
            <w:r w:rsidRPr="004C5A6C">
              <w:rPr>
                <w:rFonts w:asciiTheme="minorHAnsi" w:hAnsiTheme="minorHAnsi" w:cstheme="minorHAnsi"/>
              </w:rPr>
              <w:t>Approved Code of Practice and Guidance</w:t>
            </w:r>
          </w:p>
          <w:p w:rsidR="003C70CB" w:rsidRPr="004C5A6C" w:rsidRDefault="003C70CB">
            <w:pPr>
              <w:ind w:right="-154"/>
              <w:rPr>
                <w:rFonts w:asciiTheme="minorHAnsi" w:hAnsiTheme="minorHAnsi" w:cstheme="minorHAnsi"/>
              </w:rPr>
            </w:pPr>
            <w:r w:rsidRPr="004C5A6C">
              <w:rPr>
                <w:rFonts w:asciiTheme="minorHAnsi" w:hAnsiTheme="minorHAnsi" w:cstheme="minorHAnsi"/>
              </w:rPr>
              <w:t>L24</w:t>
            </w:r>
          </w:p>
        </w:tc>
      </w:tr>
      <w:tr w:rsidR="003C70CB" w:rsidRPr="004C5A6C" w:rsidTr="003C70CB">
        <w:tc>
          <w:tcPr>
            <w:tcW w:w="1188" w:type="dxa"/>
            <w:tcBorders>
              <w:top w:val="single" w:sz="8" w:space="0" w:color="auto"/>
              <w:left w:val="single" w:sz="8" w:space="0" w:color="auto"/>
              <w:bottom w:val="single" w:sz="8" w:space="0" w:color="auto"/>
              <w:right w:val="single" w:sz="2" w:space="0" w:color="auto"/>
            </w:tcBorders>
            <w:hideMark/>
          </w:tcPr>
          <w:p w:rsidR="003C70CB" w:rsidRPr="004C5A6C" w:rsidRDefault="003C70CB">
            <w:pPr>
              <w:ind w:right="-154"/>
              <w:jc w:val="center"/>
              <w:rPr>
                <w:rFonts w:asciiTheme="minorHAnsi" w:hAnsiTheme="minorHAnsi" w:cstheme="minorHAnsi"/>
              </w:rPr>
            </w:pPr>
            <w:r w:rsidRPr="004C5A6C">
              <w:rPr>
                <w:rFonts w:asciiTheme="minorHAnsi" w:hAnsiTheme="minorHAnsi" w:cstheme="minorHAnsi"/>
              </w:rPr>
              <w:t>2</w:t>
            </w:r>
          </w:p>
        </w:tc>
        <w:tc>
          <w:tcPr>
            <w:tcW w:w="2520" w:type="dxa"/>
            <w:tcBorders>
              <w:top w:val="single" w:sz="8" w:space="0" w:color="auto"/>
              <w:left w:val="single" w:sz="2" w:space="0" w:color="auto"/>
              <w:bottom w:val="single" w:sz="8" w:space="0" w:color="auto"/>
              <w:right w:val="single" w:sz="2" w:space="0" w:color="auto"/>
            </w:tcBorders>
            <w:hideMark/>
          </w:tcPr>
          <w:p w:rsidR="003C70CB" w:rsidRPr="004C5A6C" w:rsidRDefault="003C70CB">
            <w:pPr>
              <w:ind w:right="-154"/>
              <w:rPr>
                <w:rFonts w:asciiTheme="minorHAnsi" w:hAnsiTheme="minorHAnsi" w:cstheme="minorHAnsi"/>
              </w:rPr>
            </w:pPr>
            <w:r w:rsidRPr="004C5A6C">
              <w:rPr>
                <w:rFonts w:asciiTheme="minorHAnsi" w:hAnsiTheme="minorHAnsi" w:cstheme="minorHAnsi"/>
              </w:rPr>
              <w:t>Thermal comfort in the workplace</w:t>
            </w:r>
          </w:p>
        </w:tc>
        <w:tc>
          <w:tcPr>
            <w:tcW w:w="4814" w:type="dxa"/>
            <w:tcBorders>
              <w:top w:val="single" w:sz="8" w:space="0" w:color="auto"/>
              <w:left w:val="single" w:sz="2" w:space="0" w:color="auto"/>
              <w:bottom w:val="single" w:sz="8" w:space="0" w:color="auto"/>
              <w:right w:val="single" w:sz="8" w:space="0" w:color="auto"/>
            </w:tcBorders>
          </w:tcPr>
          <w:p w:rsidR="003C70CB" w:rsidRPr="004C5A6C" w:rsidRDefault="003C70CB">
            <w:pPr>
              <w:ind w:right="-154"/>
              <w:rPr>
                <w:rFonts w:asciiTheme="minorHAnsi" w:hAnsiTheme="minorHAnsi" w:cstheme="minorHAnsi"/>
              </w:rPr>
            </w:pPr>
            <w:r w:rsidRPr="004C5A6C">
              <w:rPr>
                <w:rFonts w:asciiTheme="minorHAnsi" w:hAnsiTheme="minorHAnsi" w:cstheme="minorHAnsi"/>
              </w:rPr>
              <w:t>HSE: HSG194</w:t>
            </w:r>
          </w:p>
          <w:p w:rsidR="003C70CB" w:rsidRPr="004C5A6C" w:rsidRDefault="003C70CB">
            <w:pPr>
              <w:ind w:right="-154"/>
              <w:rPr>
                <w:rFonts w:asciiTheme="minorHAnsi" w:hAnsiTheme="minorHAnsi" w:cstheme="minorHAnsi"/>
              </w:rPr>
            </w:pPr>
          </w:p>
        </w:tc>
      </w:tr>
      <w:tr w:rsidR="003C70CB" w:rsidRPr="004C5A6C" w:rsidTr="003C70CB">
        <w:tc>
          <w:tcPr>
            <w:tcW w:w="1188" w:type="dxa"/>
            <w:tcBorders>
              <w:top w:val="single" w:sz="8" w:space="0" w:color="auto"/>
              <w:left w:val="single" w:sz="8" w:space="0" w:color="auto"/>
              <w:bottom w:val="single" w:sz="8" w:space="0" w:color="auto"/>
              <w:right w:val="single" w:sz="2" w:space="0" w:color="auto"/>
            </w:tcBorders>
            <w:hideMark/>
          </w:tcPr>
          <w:p w:rsidR="003C70CB" w:rsidRPr="004C5A6C" w:rsidRDefault="003C70CB">
            <w:pPr>
              <w:ind w:right="-154"/>
              <w:jc w:val="center"/>
              <w:rPr>
                <w:rFonts w:asciiTheme="minorHAnsi" w:hAnsiTheme="minorHAnsi" w:cstheme="minorHAnsi"/>
              </w:rPr>
            </w:pPr>
            <w:r w:rsidRPr="004C5A6C">
              <w:rPr>
                <w:rFonts w:asciiTheme="minorHAnsi" w:hAnsiTheme="minorHAnsi" w:cstheme="minorHAnsi"/>
              </w:rPr>
              <w:t>3</w:t>
            </w:r>
          </w:p>
        </w:tc>
        <w:tc>
          <w:tcPr>
            <w:tcW w:w="2520" w:type="dxa"/>
            <w:tcBorders>
              <w:top w:val="single" w:sz="8" w:space="0" w:color="auto"/>
              <w:left w:val="single" w:sz="2" w:space="0" w:color="auto"/>
              <w:bottom w:val="single" w:sz="8" w:space="0" w:color="auto"/>
              <w:right w:val="single" w:sz="2" w:space="0" w:color="auto"/>
            </w:tcBorders>
            <w:hideMark/>
          </w:tcPr>
          <w:p w:rsidR="003C70CB" w:rsidRPr="004C5A6C" w:rsidRDefault="003C70CB">
            <w:pPr>
              <w:ind w:right="-154"/>
              <w:rPr>
                <w:rFonts w:asciiTheme="minorHAnsi" w:hAnsiTheme="minorHAnsi" w:cstheme="minorHAnsi"/>
              </w:rPr>
            </w:pPr>
            <w:r w:rsidRPr="004C5A6C">
              <w:rPr>
                <w:rFonts w:asciiTheme="minorHAnsi" w:hAnsiTheme="minorHAnsi" w:cstheme="minorHAnsi"/>
              </w:rPr>
              <w:t>NPS Guidance on office workspace and the working environment in probation premises</w:t>
            </w:r>
          </w:p>
        </w:tc>
        <w:tc>
          <w:tcPr>
            <w:tcW w:w="4814" w:type="dxa"/>
            <w:tcBorders>
              <w:top w:val="single" w:sz="8" w:space="0" w:color="auto"/>
              <w:left w:val="single" w:sz="2" w:space="0" w:color="auto"/>
              <w:bottom w:val="single" w:sz="8" w:space="0" w:color="auto"/>
              <w:right w:val="single" w:sz="8" w:space="0" w:color="auto"/>
            </w:tcBorders>
            <w:hideMark/>
          </w:tcPr>
          <w:p w:rsidR="003C70CB" w:rsidRPr="004C5A6C" w:rsidRDefault="003C70CB">
            <w:pPr>
              <w:ind w:right="-154"/>
              <w:rPr>
                <w:rFonts w:asciiTheme="minorHAnsi" w:hAnsiTheme="minorHAnsi" w:cstheme="minorHAnsi"/>
                <w:bCs/>
                <w:iCs/>
              </w:rPr>
            </w:pPr>
            <w:r w:rsidRPr="004C5A6C">
              <w:rPr>
                <w:rFonts w:asciiTheme="minorHAnsi" w:hAnsiTheme="minorHAnsi" w:cstheme="minorHAnsi"/>
                <w:bCs/>
                <w:iCs/>
              </w:rPr>
              <w:t>EPIC</w:t>
            </w:r>
          </w:p>
          <w:p w:rsidR="003C70CB" w:rsidRPr="004C5A6C" w:rsidRDefault="003C70CB">
            <w:pPr>
              <w:ind w:right="-154"/>
              <w:rPr>
                <w:rFonts w:asciiTheme="minorHAnsi" w:hAnsiTheme="minorHAnsi" w:cstheme="minorHAnsi"/>
                <w:bCs/>
                <w:iCs/>
              </w:rPr>
            </w:pPr>
            <w:r w:rsidRPr="004C5A6C">
              <w:rPr>
                <w:rFonts w:asciiTheme="minorHAnsi" w:hAnsiTheme="minorHAnsi" w:cstheme="minorHAnsi"/>
                <w:bCs/>
                <w:iCs/>
              </w:rPr>
              <w:t>Support Service / Human Resources / Health &amp; Safety</w:t>
            </w:r>
          </w:p>
        </w:tc>
      </w:tr>
      <w:tr w:rsidR="003C70CB" w:rsidRPr="004C5A6C" w:rsidTr="003C70CB">
        <w:tc>
          <w:tcPr>
            <w:tcW w:w="1188" w:type="dxa"/>
            <w:tcBorders>
              <w:top w:val="single" w:sz="8" w:space="0" w:color="auto"/>
              <w:left w:val="single" w:sz="8" w:space="0" w:color="auto"/>
              <w:bottom w:val="single" w:sz="8" w:space="0" w:color="auto"/>
              <w:right w:val="single" w:sz="2" w:space="0" w:color="auto"/>
            </w:tcBorders>
            <w:hideMark/>
          </w:tcPr>
          <w:p w:rsidR="003C70CB" w:rsidRPr="004C5A6C" w:rsidRDefault="003C70CB">
            <w:pPr>
              <w:ind w:right="-154"/>
              <w:jc w:val="center"/>
              <w:rPr>
                <w:rFonts w:asciiTheme="minorHAnsi" w:hAnsiTheme="minorHAnsi" w:cstheme="minorHAnsi"/>
              </w:rPr>
            </w:pPr>
            <w:r w:rsidRPr="004C5A6C">
              <w:rPr>
                <w:rFonts w:asciiTheme="minorHAnsi" w:hAnsiTheme="minorHAnsi" w:cstheme="minorHAnsi"/>
              </w:rPr>
              <w:t>4</w:t>
            </w:r>
          </w:p>
        </w:tc>
        <w:tc>
          <w:tcPr>
            <w:tcW w:w="2520" w:type="dxa"/>
            <w:tcBorders>
              <w:top w:val="single" w:sz="8" w:space="0" w:color="auto"/>
              <w:left w:val="single" w:sz="2" w:space="0" w:color="auto"/>
              <w:bottom w:val="single" w:sz="8" w:space="0" w:color="auto"/>
              <w:right w:val="single" w:sz="2" w:space="0" w:color="auto"/>
            </w:tcBorders>
            <w:hideMark/>
          </w:tcPr>
          <w:p w:rsidR="003C70CB" w:rsidRPr="004C5A6C" w:rsidRDefault="003C70CB">
            <w:pPr>
              <w:ind w:right="-154"/>
              <w:rPr>
                <w:rFonts w:asciiTheme="minorHAnsi" w:hAnsiTheme="minorHAnsi" w:cstheme="minorHAnsi"/>
              </w:rPr>
            </w:pPr>
            <w:r w:rsidRPr="004C5A6C">
              <w:rPr>
                <w:rFonts w:asciiTheme="minorHAnsi" w:hAnsiTheme="minorHAnsi" w:cstheme="minorHAnsi"/>
              </w:rPr>
              <w:t xml:space="preserve">World Health Organisation  </w:t>
            </w:r>
          </w:p>
        </w:tc>
        <w:tc>
          <w:tcPr>
            <w:tcW w:w="4814" w:type="dxa"/>
            <w:tcBorders>
              <w:top w:val="single" w:sz="8" w:space="0" w:color="auto"/>
              <w:left w:val="single" w:sz="2" w:space="0" w:color="auto"/>
              <w:bottom w:val="single" w:sz="8" w:space="0" w:color="auto"/>
              <w:right w:val="single" w:sz="8" w:space="0" w:color="auto"/>
            </w:tcBorders>
          </w:tcPr>
          <w:p w:rsidR="003C70CB" w:rsidRPr="004C5A6C" w:rsidRDefault="003C70CB">
            <w:pPr>
              <w:ind w:right="-154"/>
              <w:rPr>
                <w:rFonts w:asciiTheme="minorHAnsi" w:hAnsiTheme="minorHAnsi" w:cstheme="minorHAnsi"/>
                <w:bCs/>
                <w:iCs/>
              </w:rPr>
            </w:pPr>
            <w:r w:rsidRPr="004C5A6C">
              <w:rPr>
                <w:rFonts w:asciiTheme="minorHAnsi" w:hAnsiTheme="minorHAnsi" w:cstheme="minorHAnsi"/>
                <w:bCs/>
                <w:iCs/>
              </w:rPr>
              <w:t>Euro 04/03 Fact Sheet</w:t>
            </w:r>
          </w:p>
          <w:p w:rsidR="003C70CB" w:rsidRPr="004C5A6C" w:rsidRDefault="003C70CB">
            <w:pPr>
              <w:ind w:right="-154"/>
              <w:rPr>
                <w:rFonts w:asciiTheme="minorHAnsi" w:hAnsiTheme="minorHAnsi" w:cstheme="minorHAnsi"/>
                <w:bCs/>
                <w:iCs/>
              </w:rPr>
            </w:pPr>
          </w:p>
        </w:tc>
      </w:tr>
    </w:tbl>
    <w:p w:rsidR="003C70CB" w:rsidRPr="004C5A6C" w:rsidRDefault="003C70CB" w:rsidP="00EC4107">
      <w:pPr>
        <w:rPr>
          <w:rFonts w:asciiTheme="minorHAnsi" w:hAnsiTheme="minorHAnsi" w:cstheme="minorHAnsi"/>
        </w:rPr>
      </w:pPr>
    </w:p>
    <w:p w:rsidR="00EC4107" w:rsidRPr="004C5A6C" w:rsidRDefault="00EC4107" w:rsidP="00EC4107">
      <w:pPr>
        <w:rPr>
          <w:rFonts w:asciiTheme="minorHAnsi" w:hAnsiTheme="minorHAnsi" w:cstheme="minorHAnsi"/>
        </w:rPr>
      </w:pPr>
    </w:p>
    <w:sectPr w:rsidR="00EC4107" w:rsidRPr="004C5A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390" w:rsidRDefault="00564390" w:rsidP="003C70CB">
      <w:r>
        <w:separator/>
      </w:r>
    </w:p>
  </w:endnote>
  <w:endnote w:type="continuationSeparator" w:id="0">
    <w:p w:rsidR="00564390" w:rsidRDefault="00564390" w:rsidP="003C70CB">
      <w:r>
        <w:continuationSeparator/>
      </w:r>
    </w:p>
  </w:endnote>
  <w:endnote w:id="1">
    <w:p w:rsidR="003C70CB" w:rsidRDefault="003C70CB" w:rsidP="003C70CB">
      <w:pPr>
        <w:pStyle w:val="EndnoteText"/>
      </w:pPr>
    </w:p>
    <w:p w:rsidR="003C70CB" w:rsidRDefault="003C70CB" w:rsidP="003C70CB">
      <w:pPr>
        <w:pStyle w:val="EndnoteText"/>
      </w:pPr>
    </w:p>
    <w:p w:rsidR="003C70CB" w:rsidRDefault="003C70CB" w:rsidP="003C70CB">
      <w:pPr>
        <w:ind w:right="-154"/>
        <w:rPr>
          <w:bCs/>
          <w:iCs/>
        </w:rPr>
      </w:pPr>
    </w:p>
    <w:p w:rsidR="003C70CB" w:rsidRDefault="003C70CB" w:rsidP="003C70CB">
      <w:pPr>
        <w:ind w:right="-154"/>
        <w:rPr>
          <w:bCs/>
          <w:iCs/>
        </w:rPr>
      </w:pPr>
    </w:p>
    <w:p w:rsidR="003C70CB" w:rsidRDefault="003C70CB" w:rsidP="003C70CB">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390" w:rsidRDefault="00564390" w:rsidP="003C70CB">
      <w:r>
        <w:separator/>
      </w:r>
    </w:p>
  </w:footnote>
  <w:footnote w:type="continuationSeparator" w:id="0">
    <w:p w:rsidR="00564390" w:rsidRDefault="00564390" w:rsidP="003C7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FF7"/>
    <w:multiLevelType w:val="hybridMultilevel"/>
    <w:tmpl w:val="93943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533F7"/>
    <w:multiLevelType w:val="hybridMultilevel"/>
    <w:tmpl w:val="A7B8C7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6E2B36"/>
    <w:multiLevelType w:val="hybridMultilevel"/>
    <w:tmpl w:val="F88CC6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A000E3"/>
    <w:multiLevelType w:val="multilevel"/>
    <w:tmpl w:val="8428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D2E15"/>
    <w:multiLevelType w:val="hybridMultilevel"/>
    <w:tmpl w:val="73F01A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2F7134"/>
    <w:multiLevelType w:val="hybridMultilevel"/>
    <w:tmpl w:val="47702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D71C9A"/>
    <w:multiLevelType w:val="hybridMultilevel"/>
    <w:tmpl w:val="F7065C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CB"/>
    <w:rsid w:val="00141593"/>
    <w:rsid w:val="001D6771"/>
    <w:rsid w:val="001E0B40"/>
    <w:rsid w:val="002A568A"/>
    <w:rsid w:val="002F5869"/>
    <w:rsid w:val="0032149A"/>
    <w:rsid w:val="00362CCC"/>
    <w:rsid w:val="003C70CB"/>
    <w:rsid w:val="00471236"/>
    <w:rsid w:val="004736B6"/>
    <w:rsid w:val="004C5A6C"/>
    <w:rsid w:val="004C76B7"/>
    <w:rsid w:val="004E3568"/>
    <w:rsid w:val="0055510B"/>
    <w:rsid w:val="00564390"/>
    <w:rsid w:val="0058181E"/>
    <w:rsid w:val="005A6D4E"/>
    <w:rsid w:val="005B06FB"/>
    <w:rsid w:val="00672D3D"/>
    <w:rsid w:val="007D6739"/>
    <w:rsid w:val="007E3DF8"/>
    <w:rsid w:val="00840925"/>
    <w:rsid w:val="008A06A8"/>
    <w:rsid w:val="008B479B"/>
    <w:rsid w:val="008F199D"/>
    <w:rsid w:val="008F4C40"/>
    <w:rsid w:val="009835DE"/>
    <w:rsid w:val="009D71E0"/>
    <w:rsid w:val="00B54718"/>
    <w:rsid w:val="00B85F10"/>
    <w:rsid w:val="00BB5908"/>
    <w:rsid w:val="00C0621D"/>
    <w:rsid w:val="00D00C35"/>
    <w:rsid w:val="00D81D9F"/>
    <w:rsid w:val="00E02892"/>
    <w:rsid w:val="00E2147A"/>
    <w:rsid w:val="00E221B9"/>
    <w:rsid w:val="00EC09C7"/>
    <w:rsid w:val="00EC4107"/>
    <w:rsid w:val="00F26D2A"/>
    <w:rsid w:val="00F67C4B"/>
    <w:rsid w:val="00F912D6"/>
    <w:rsid w:val="00FB2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9388E-1A56-47FF-9AA1-FF53BE7F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0CB"/>
    <w:pPr>
      <w:spacing w:after="0" w:line="240" w:lineRule="auto"/>
    </w:pPr>
    <w:rPr>
      <w:rFonts w:ascii="Calibri" w:hAnsi="Calibri" w:cs="Calibri"/>
    </w:rPr>
  </w:style>
  <w:style w:type="paragraph" w:styleId="Heading2">
    <w:name w:val="heading 2"/>
    <w:basedOn w:val="Normal"/>
    <w:next w:val="Normal"/>
    <w:link w:val="Heading2Char"/>
    <w:semiHidden/>
    <w:unhideWhenUsed/>
    <w:qFormat/>
    <w:rsid w:val="003C70CB"/>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C70CB"/>
    <w:rPr>
      <w:rFonts w:ascii="Arial" w:eastAsia="Times New Roman" w:hAnsi="Arial" w:cs="Arial"/>
      <w:b/>
      <w:bCs/>
      <w:i/>
      <w:iCs/>
      <w:sz w:val="28"/>
      <w:szCs w:val="28"/>
    </w:rPr>
  </w:style>
  <w:style w:type="character" w:styleId="Hyperlink">
    <w:name w:val="Hyperlink"/>
    <w:basedOn w:val="DefaultParagraphFont"/>
    <w:uiPriority w:val="99"/>
    <w:unhideWhenUsed/>
    <w:rsid w:val="003C70CB"/>
    <w:rPr>
      <w:color w:val="0000FF"/>
      <w:u w:val="single"/>
    </w:rPr>
  </w:style>
  <w:style w:type="paragraph" w:styleId="Header">
    <w:name w:val="header"/>
    <w:basedOn w:val="Normal"/>
    <w:link w:val="HeaderChar"/>
    <w:semiHidden/>
    <w:unhideWhenUsed/>
    <w:rsid w:val="003C70CB"/>
    <w:pPr>
      <w:tabs>
        <w:tab w:val="center" w:pos="4153"/>
        <w:tab w:val="right" w:pos="8306"/>
      </w:tabs>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3C70CB"/>
    <w:rPr>
      <w:rFonts w:ascii="Times New Roman" w:eastAsia="Times New Roman" w:hAnsi="Times New Roman" w:cs="Times New Roman"/>
      <w:sz w:val="24"/>
      <w:szCs w:val="24"/>
    </w:rPr>
  </w:style>
  <w:style w:type="paragraph" w:styleId="EndnoteText">
    <w:name w:val="endnote text"/>
    <w:basedOn w:val="Normal"/>
    <w:link w:val="EndnoteTextChar"/>
    <w:semiHidden/>
    <w:unhideWhenUsed/>
    <w:rsid w:val="003C70CB"/>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3C70CB"/>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3C70CB"/>
    <w:rPr>
      <w:vertAlign w:val="superscript"/>
    </w:rPr>
  </w:style>
  <w:style w:type="paragraph" w:styleId="NormalWeb">
    <w:name w:val="Normal (Web)"/>
    <w:basedOn w:val="Normal"/>
    <w:uiPriority w:val="99"/>
    <w:semiHidden/>
    <w:unhideWhenUsed/>
    <w:rsid w:val="004C76B7"/>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C76B7"/>
    <w:rPr>
      <w:b/>
      <w:bCs/>
    </w:rPr>
  </w:style>
  <w:style w:type="paragraph" w:styleId="ListParagraph">
    <w:name w:val="List Paragraph"/>
    <w:basedOn w:val="Normal"/>
    <w:uiPriority w:val="34"/>
    <w:qFormat/>
    <w:rsid w:val="00B54718"/>
    <w:pPr>
      <w:ind w:left="720"/>
      <w:contextualSpacing/>
    </w:pPr>
  </w:style>
  <w:style w:type="character" w:styleId="Emphasis">
    <w:name w:val="Emphasis"/>
    <w:basedOn w:val="DefaultParagraphFont"/>
    <w:uiPriority w:val="20"/>
    <w:qFormat/>
    <w:rsid w:val="008409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34191">
      <w:bodyDiv w:val="1"/>
      <w:marLeft w:val="0"/>
      <w:marRight w:val="0"/>
      <w:marTop w:val="0"/>
      <w:marBottom w:val="0"/>
      <w:divBdr>
        <w:top w:val="none" w:sz="0" w:space="0" w:color="auto"/>
        <w:left w:val="none" w:sz="0" w:space="0" w:color="auto"/>
        <w:bottom w:val="none" w:sz="0" w:space="0" w:color="auto"/>
        <w:right w:val="none" w:sz="0" w:space="0" w:color="auto"/>
      </w:divBdr>
      <w:divsChild>
        <w:div w:id="700400466">
          <w:marLeft w:val="0"/>
          <w:marRight w:val="0"/>
          <w:marTop w:val="0"/>
          <w:marBottom w:val="0"/>
          <w:divBdr>
            <w:top w:val="none" w:sz="0" w:space="0" w:color="auto"/>
            <w:left w:val="none" w:sz="0" w:space="0" w:color="auto"/>
            <w:bottom w:val="none" w:sz="0" w:space="0" w:color="auto"/>
            <w:right w:val="none" w:sz="0" w:space="0" w:color="auto"/>
          </w:divBdr>
        </w:div>
      </w:divsChild>
    </w:div>
    <w:div w:id="1028800443">
      <w:bodyDiv w:val="1"/>
      <w:marLeft w:val="0"/>
      <w:marRight w:val="0"/>
      <w:marTop w:val="0"/>
      <w:marBottom w:val="0"/>
      <w:divBdr>
        <w:top w:val="none" w:sz="0" w:space="0" w:color="auto"/>
        <w:left w:val="none" w:sz="0" w:space="0" w:color="auto"/>
        <w:bottom w:val="none" w:sz="0" w:space="0" w:color="auto"/>
        <w:right w:val="none" w:sz="0" w:space="0" w:color="auto"/>
      </w:divBdr>
    </w:div>
    <w:div w:id="1254388463">
      <w:bodyDiv w:val="1"/>
      <w:marLeft w:val="0"/>
      <w:marRight w:val="0"/>
      <w:marTop w:val="0"/>
      <w:marBottom w:val="0"/>
      <w:divBdr>
        <w:top w:val="none" w:sz="0" w:space="0" w:color="auto"/>
        <w:left w:val="none" w:sz="0" w:space="0" w:color="auto"/>
        <w:bottom w:val="none" w:sz="0" w:space="0" w:color="auto"/>
        <w:right w:val="none" w:sz="0" w:space="0" w:color="auto"/>
      </w:divBdr>
    </w:div>
    <w:div w:id="1912234758">
      <w:bodyDiv w:val="1"/>
      <w:marLeft w:val="0"/>
      <w:marRight w:val="0"/>
      <w:marTop w:val="0"/>
      <w:marBottom w:val="0"/>
      <w:divBdr>
        <w:top w:val="none" w:sz="0" w:space="0" w:color="auto"/>
        <w:left w:val="none" w:sz="0" w:space="0" w:color="auto"/>
        <w:bottom w:val="none" w:sz="0" w:space="0" w:color="auto"/>
        <w:right w:val="none" w:sz="0" w:space="0" w:color="auto"/>
      </w:divBdr>
    </w:div>
    <w:div w:id="1930311249">
      <w:bodyDiv w:val="1"/>
      <w:marLeft w:val="0"/>
      <w:marRight w:val="0"/>
      <w:marTop w:val="0"/>
      <w:marBottom w:val="0"/>
      <w:divBdr>
        <w:top w:val="none" w:sz="0" w:space="0" w:color="auto"/>
        <w:left w:val="none" w:sz="0" w:space="0" w:color="auto"/>
        <w:bottom w:val="none" w:sz="0" w:space="0" w:color="auto"/>
        <w:right w:val="none" w:sz="0" w:space="0" w:color="auto"/>
      </w:divBdr>
    </w:div>
    <w:div w:id="197945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office.gov.uk/about-us/press-office/news/weather-and-climate/2022/red-extreme-heat-warning" TargetMode="External"/><Relationship Id="rId13" Type="http://schemas.openxmlformats.org/officeDocument/2006/relationships/hyperlink" Target="https://www.gov.uk/government/publications/heatwave-plan-for-england" TargetMode="External"/><Relationship Id="rId18" Type="http://schemas.openxmlformats.org/officeDocument/2006/relationships/hyperlink" Target="http://www.hse.gov.uk/temperature/" TargetMode="External"/><Relationship Id="rId3" Type="http://schemas.openxmlformats.org/officeDocument/2006/relationships/settings" Target="settings.xml"/><Relationship Id="rId7" Type="http://schemas.openxmlformats.org/officeDocument/2006/relationships/hyperlink" Target="https://www.hse.gov.uk/temperature/index.htm?utm_source=govdelivery&amp;utm_medium=email&amp;utm_campaign=temperature-2022&amp;utm_term=temp-headline&amp;utm_content=digest-14-jul-22" TargetMode="External"/><Relationship Id="rId12" Type="http://schemas.openxmlformats.org/officeDocument/2006/relationships/hyperlink" Target="https://www.metoffice.gov.uk/public/weather/heat-health/999" TargetMode="External"/><Relationship Id="rId17" Type="http://schemas.openxmlformats.org/officeDocument/2006/relationships/hyperlink" Target="https://www.hse.gov.uk/temperature/thermal/measuring.htm" TargetMode="External"/><Relationship Id="rId2" Type="http://schemas.openxmlformats.org/officeDocument/2006/relationships/styles" Target="styles.xml"/><Relationship Id="rId16" Type="http://schemas.openxmlformats.org/officeDocument/2006/relationships/hyperlink" Target="https://www.hse.gov.uk/temperature/assets/docs/heat-stress-checklist.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11" TargetMode="External"/><Relationship Id="rId5" Type="http://schemas.openxmlformats.org/officeDocument/2006/relationships/footnotes" Target="footnotes.xml"/><Relationship Id="rId15" Type="http://schemas.openxmlformats.org/officeDocument/2006/relationships/hyperlink" Target="https://www.gov.uk/government/publications/heatwave-plan-for-england" TargetMode="External"/><Relationship Id="rId10" Type="http://schemas.openxmlformats.org/officeDocument/2006/relationships/hyperlink" Target="https://www.metoffice.gov.uk/public/weather/lib/images/graphics/HHWCWA-map.p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toffice.gov.uk/public/weather/heat-health/?tab=heatHealth&amp;season=normal" TargetMode="External"/><Relationship Id="rId14" Type="http://schemas.openxmlformats.org/officeDocument/2006/relationships/hyperlink" Target="tel: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2588</Words>
  <Characters>14754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Richards</dc:creator>
  <cp:keywords/>
  <dc:description/>
  <cp:lastModifiedBy>Shireena Suleman</cp:lastModifiedBy>
  <cp:revision>2</cp:revision>
  <dcterms:created xsi:type="dcterms:W3CDTF">2022-07-18T08:55:00Z</dcterms:created>
  <dcterms:modified xsi:type="dcterms:W3CDTF">2022-07-18T08:55:00Z</dcterms:modified>
</cp:coreProperties>
</file>