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F0000" w14:textId="77777777" w:rsidR="00454382" w:rsidRDefault="00454382" w:rsidP="00F55110">
      <w:pPr>
        <w:pStyle w:val="Coverauthor"/>
        <w:rPr>
          <w:rFonts w:eastAsiaTheme="majorEastAsia"/>
          <w:b/>
          <w:bCs/>
          <w:color w:val="7F4098"/>
          <w:sz w:val="80"/>
          <w:szCs w:val="80"/>
          <w:lang w:eastAsia="en-US"/>
        </w:rPr>
      </w:pPr>
    </w:p>
    <w:p w14:paraId="29D7B357" w14:textId="7012BE3A" w:rsidR="00B77DC3" w:rsidRDefault="0071357A" w:rsidP="00454382">
      <w:pPr>
        <w:pStyle w:val="CoverTitle"/>
      </w:pPr>
      <w:bookmarkStart w:id="0" w:name="_Toc174005583"/>
      <w:bookmarkStart w:id="1" w:name="_Toc174026404"/>
      <w:bookmarkStart w:id="2" w:name="_Toc174027660"/>
      <w:bookmarkStart w:id="3" w:name="_Toc174709222"/>
      <w:bookmarkStart w:id="4" w:name="_Toc175324107"/>
      <w:r>
        <w:t>Temporary</w:t>
      </w:r>
      <w:r w:rsidR="00744C52">
        <w:t xml:space="preserve"> </w:t>
      </w:r>
      <w:r w:rsidR="00CD4620">
        <w:t xml:space="preserve">Enhanced </w:t>
      </w:r>
      <w:r w:rsidR="00644546">
        <w:t>Overtime</w:t>
      </w:r>
      <w:r w:rsidR="00782A89">
        <w:t xml:space="preserve"> and Bonus Scheme</w:t>
      </w:r>
      <w:r w:rsidR="00644546">
        <w:t xml:space="preserve"> </w:t>
      </w:r>
      <w:r w:rsidR="002B791C">
        <w:t>–</w:t>
      </w:r>
      <w:bookmarkEnd w:id="0"/>
      <w:r w:rsidR="00A6248E">
        <w:t xml:space="preserve"> </w:t>
      </w:r>
      <w:r w:rsidR="00DA7D67">
        <w:t>Briefing</w:t>
      </w:r>
      <w:bookmarkEnd w:id="1"/>
      <w:bookmarkEnd w:id="2"/>
      <w:bookmarkEnd w:id="3"/>
      <w:bookmarkEnd w:id="4"/>
    </w:p>
    <w:p w14:paraId="22E8426F" w14:textId="77777777" w:rsidR="00445BAB" w:rsidRDefault="00445BAB" w:rsidP="00B77DC3">
      <w:pPr>
        <w:pStyle w:val="Coverauthor"/>
        <w:rPr>
          <w:color w:val="000000" w:themeColor="text1"/>
        </w:rPr>
      </w:pPr>
    </w:p>
    <w:p w14:paraId="70F42135" w14:textId="3036C866" w:rsidR="00445BAB" w:rsidRDefault="0027665C" w:rsidP="00B77DC3">
      <w:pPr>
        <w:pStyle w:val="Coverauthor"/>
        <w:rPr>
          <w:color w:val="000000" w:themeColor="text1"/>
        </w:rPr>
      </w:pPr>
      <w:r>
        <w:rPr>
          <w:color w:val="000000" w:themeColor="text1"/>
        </w:rPr>
        <w:t>June</w:t>
      </w:r>
      <w:r w:rsidR="007869F8">
        <w:rPr>
          <w:color w:val="000000" w:themeColor="text1"/>
        </w:rPr>
        <w:t xml:space="preserve"> 2025</w:t>
      </w:r>
    </w:p>
    <w:p w14:paraId="174E9E7B" w14:textId="77777777" w:rsidR="00445BAB" w:rsidRDefault="00445BAB" w:rsidP="00B77DC3">
      <w:pPr>
        <w:pStyle w:val="Coverauthor"/>
        <w:rPr>
          <w:color w:val="000000" w:themeColor="text1"/>
        </w:rPr>
      </w:pPr>
    </w:p>
    <w:p w14:paraId="4DBA3F79" w14:textId="77777777" w:rsidR="00445BAB" w:rsidRDefault="00445BAB" w:rsidP="00B77DC3">
      <w:pPr>
        <w:pStyle w:val="Coverauthor"/>
        <w:rPr>
          <w:color w:val="000000" w:themeColor="text1"/>
        </w:rPr>
      </w:pPr>
    </w:p>
    <w:p w14:paraId="15EEBAFC" w14:textId="77777777" w:rsidR="00445BAB" w:rsidRDefault="00445BAB" w:rsidP="00B77DC3">
      <w:pPr>
        <w:pStyle w:val="Coverauthor"/>
        <w:rPr>
          <w:color w:val="000000" w:themeColor="text1"/>
        </w:rPr>
      </w:pPr>
    </w:p>
    <w:p w14:paraId="39672A7D" w14:textId="77777777" w:rsidR="00445BAB" w:rsidRDefault="00445BAB" w:rsidP="00B77DC3">
      <w:pPr>
        <w:pStyle w:val="Coverauthor"/>
        <w:rPr>
          <w:color w:val="000000" w:themeColor="text1"/>
        </w:rPr>
      </w:pPr>
    </w:p>
    <w:p w14:paraId="3628AC84" w14:textId="77777777" w:rsidR="00445BAB" w:rsidRDefault="00445BAB" w:rsidP="00B77DC3">
      <w:pPr>
        <w:pStyle w:val="Coverauthor"/>
        <w:rPr>
          <w:color w:val="000000" w:themeColor="text1"/>
        </w:rPr>
      </w:pPr>
    </w:p>
    <w:p w14:paraId="2B2AD0B6" w14:textId="77777777" w:rsidR="00445BAB" w:rsidRDefault="00445BAB" w:rsidP="00B77DC3">
      <w:pPr>
        <w:pStyle w:val="Coverauthor"/>
        <w:rPr>
          <w:color w:val="000000" w:themeColor="text1"/>
        </w:rPr>
      </w:pPr>
    </w:p>
    <w:p w14:paraId="1875F643" w14:textId="77777777" w:rsidR="00445BAB" w:rsidRDefault="00445BAB" w:rsidP="00B77DC3">
      <w:pPr>
        <w:pStyle w:val="Coverauthor"/>
        <w:rPr>
          <w:color w:val="000000" w:themeColor="text1"/>
        </w:rPr>
      </w:pPr>
    </w:p>
    <w:p w14:paraId="2B762789" w14:textId="77777777" w:rsidR="00445BAB" w:rsidRDefault="00445BAB" w:rsidP="00B77DC3">
      <w:pPr>
        <w:pStyle w:val="Coverauthor"/>
        <w:rPr>
          <w:color w:val="000000" w:themeColor="text1"/>
        </w:rPr>
      </w:pPr>
    </w:p>
    <w:p w14:paraId="59B96DB4" w14:textId="77777777" w:rsidR="00445BAB" w:rsidRDefault="00445BAB" w:rsidP="00B77DC3">
      <w:pPr>
        <w:pStyle w:val="Coverauthor"/>
        <w:rPr>
          <w:color w:val="000000" w:themeColor="text1"/>
        </w:rPr>
      </w:pPr>
    </w:p>
    <w:p w14:paraId="0F84075D" w14:textId="77777777" w:rsidR="00445BAB" w:rsidRDefault="00445BAB" w:rsidP="00B77DC3">
      <w:pPr>
        <w:pStyle w:val="Coverauthor"/>
        <w:rPr>
          <w:color w:val="000000" w:themeColor="text1"/>
        </w:rPr>
      </w:pPr>
    </w:p>
    <w:p w14:paraId="4A687F63" w14:textId="77777777" w:rsidR="00445BAB" w:rsidRDefault="00445BAB" w:rsidP="00B77DC3">
      <w:pPr>
        <w:pStyle w:val="Coverauthor"/>
        <w:rPr>
          <w:color w:val="000000" w:themeColor="text1"/>
        </w:rPr>
      </w:pPr>
    </w:p>
    <w:p w14:paraId="65FF981B" w14:textId="77777777" w:rsidR="00445BAB" w:rsidRDefault="00445BAB" w:rsidP="00B77DC3">
      <w:pPr>
        <w:pStyle w:val="Coverauthor"/>
        <w:rPr>
          <w:color w:val="000000" w:themeColor="text1"/>
        </w:rPr>
      </w:pPr>
    </w:p>
    <w:p w14:paraId="258E9F90" w14:textId="77777777" w:rsidR="00445BAB" w:rsidRDefault="00445BAB" w:rsidP="00B77DC3">
      <w:pPr>
        <w:pStyle w:val="Coverauthor"/>
        <w:rPr>
          <w:color w:val="000000" w:themeColor="text1"/>
        </w:rPr>
      </w:pPr>
    </w:p>
    <w:p w14:paraId="77C2EAD3" w14:textId="77777777" w:rsidR="00445BAB" w:rsidRDefault="00445BAB" w:rsidP="00B77DC3">
      <w:pPr>
        <w:pStyle w:val="Coverauthor"/>
        <w:rPr>
          <w:color w:val="000000" w:themeColor="text1"/>
        </w:rPr>
      </w:pPr>
    </w:p>
    <w:p w14:paraId="1F9FB7ED" w14:textId="77777777" w:rsidR="00445BAB" w:rsidRPr="00454382" w:rsidRDefault="00445BAB" w:rsidP="00B77DC3">
      <w:pPr>
        <w:pStyle w:val="Coverauthor"/>
        <w:rPr>
          <w:color w:val="000000" w:themeColor="text1"/>
          <w:lang w:eastAsia="en-US"/>
        </w:rPr>
      </w:pPr>
    </w:p>
    <w:sdt>
      <w:sdtPr>
        <w:rPr>
          <w:rFonts w:eastAsiaTheme="minorEastAsia"/>
          <w:color w:val="auto"/>
          <w:sz w:val="24"/>
          <w:szCs w:val="24"/>
        </w:rPr>
        <w:id w:val="1550650447"/>
        <w:docPartObj>
          <w:docPartGallery w:val="Table of Contents"/>
          <w:docPartUnique/>
        </w:docPartObj>
      </w:sdtPr>
      <w:sdtEndPr>
        <w:rPr>
          <w:b/>
          <w:bCs/>
        </w:rPr>
      </w:sdtEndPr>
      <w:sdtContent>
        <w:p w14:paraId="4755DD18" w14:textId="77777777" w:rsidR="00EE011E" w:rsidRDefault="00EE011E" w:rsidP="009C2185">
          <w:pPr>
            <w:pStyle w:val="Contentsheading"/>
            <w:rPr>
              <w:rFonts w:eastAsiaTheme="minorHAnsi"/>
              <w:color w:val="auto"/>
              <w:sz w:val="24"/>
              <w:szCs w:val="24"/>
            </w:rPr>
          </w:pPr>
        </w:p>
        <w:p w14:paraId="68C3F90F" w14:textId="1A9E55FF" w:rsidR="005C21A5" w:rsidRPr="00EE011E" w:rsidRDefault="005C21A5" w:rsidP="009C2185">
          <w:pPr>
            <w:pStyle w:val="Contentsheading"/>
            <w:rPr>
              <w:rStyle w:val="Heading1Char"/>
              <w:rFonts w:eastAsiaTheme="minorHAnsi"/>
              <w:color w:val="auto"/>
              <w:sz w:val="24"/>
              <w:szCs w:val="24"/>
            </w:rPr>
          </w:pPr>
          <w:bookmarkStart w:id="5" w:name="_Toc174005584"/>
          <w:bookmarkStart w:id="6" w:name="_Toc174026405"/>
          <w:bookmarkStart w:id="7" w:name="_Toc174027661"/>
          <w:bookmarkStart w:id="8" w:name="_Toc174709223"/>
          <w:bookmarkStart w:id="9" w:name="_Toc175324108"/>
          <w:r w:rsidRPr="002E3636">
            <w:rPr>
              <w:rStyle w:val="Heading1Char"/>
            </w:rPr>
            <w:t>Contents</w:t>
          </w:r>
          <w:bookmarkEnd w:id="5"/>
          <w:bookmarkEnd w:id="6"/>
          <w:bookmarkEnd w:id="7"/>
          <w:bookmarkEnd w:id="8"/>
          <w:bookmarkEnd w:id="9"/>
        </w:p>
        <w:p w14:paraId="71C44B1C" w14:textId="3380356E" w:rsidR="00653878" w:rsidRDefault="005C21A5">
          <w:pPr>
            <w:pStyle w:val="TOC1"/>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75324109" w:history="1">
            <w:r w:rsidR="00653878" w:rsidRPr="007A4091">
              <w:rPr>
                <w:rStyle w:val="Hyperlink"/>
                <w:b/>
                <w:bCs/>
                <w:noProof/>
              </w:rPr>
              <w:t>Context</w:t>
            </w:r>
            <w:r w:rsidR="00653878">
              <w:rPr>
                <w:noProof/>
                <w:webHidden/>
              </w:rPr>
              <w:tab/>
            </w:r>
            <w:r w:rsidR="00653878">
              <w:rPr>
                <w:noProof/>
                <w:webHidden/>
              </w:rPr>
              <w:fldChar w:fldCharType="begin"/>
            </w:r>
            <w:r w:rsidR="00653878">
              <w:rPr>
                <w:noProof/>
                <w:webHidden/>
              </w:rPr>
              <w:instrText xml:space="preserve"> PAGEREF _Toc175324109 \h </w:instrText>
            </w:r>
            <w:r w:rsidR="00653878">
              <w:rPr>
                <w:noProof/>
                <w:webHidden/>
              </w:rPr>
            </w:r>
            <w:r w:rsidR="00653878">
              <w:rPr>
                <w:noProof/>
                <w:webHidden/>
              </w:rPr>
              <w:fldChar w:fldCharType="separate"/>
            </w:r>
            <w:r w:rsidR="0045377E">
              <w:rPr>
                <w:noProof/>
                <w:webHidden/>
              </w:rPr>
              <w:t>3</w:t>
            </w:r>
            <w:r w:rsidR="00653878">
              <w:rPr>
                <w:noProof/>
                <w:webHidden/>
              </w:rPr>
              <w:fldChar w:fldCharType="end"/>
            </w:r>
          </w:hyperlink>
        </w:p>
        <w:p w14:paraId="12827114" w14:textId="319CD34E" w:rsidR="00653878" w:rsidRDefault="00653878">
          <w:pPr>
            <w:pStyle w:val="TOC1"/>
            <w:rPr>
              <w:rFonts w:asciiTheme="minorHAnsi" w:eastAsiaTheme="minorEastAsia" w:hAnsiTheme="minorHAnsi" w:cstheme="minorBidi"/>
              <w:noProof/>
              <w:sz w:val="22"/>
              <w:szCs w:val="22"/>
              <w:lang w:eastAsia="en-GB"/>
            </w:rPr>
          </w:pPr>
          <w:hyperlink w:anchor="_Toc175324110" w:history="1">
            <w:r w:rsidRPr="007A4091">
              <w:rPr>
                <w:rStyle w:val="Hyperlink"/>
                <w:b/>
                <w:bCs/>
                <w:noProof/>
              </w:rPr>
              <w:t>What is changing?</w:t>
            </w:r>
            <w:r>
              <w:rPr>
                <w:noProof/>
                <w:webHidden/>
              </w:rPr>
              <w:tab/>
            </w:r>
            <w:r>
              <w:rPr>
                <w:noProof/>
                <w:webHidden/>
              </w:rPr>
              <w:fldChar w:fldCharType="begin"/>
            </w:r>
            <w:r>
              <w:rPr>
                <w:noProof/>
                <w:webHidden/>
              </w:rPr>
              <w:instrText xml:space="preserve"> PAGEREF _Toc175324110 \h </w:instrText>
            </w:r>
            <w:r>
              <w:rPr>
                <w:noProof/>
                <w:webHidden/>
              </w:rPr>
            </w:r>
            <w:r>
              <w:rPr>
                <w:noProof/>
                <w:webHidden/>
              </w:rPr>
              <w:fldChar w:fldCharType="separate"/>
            </w:r>
            <w:r w:rsidR="0045377E">
              <w:rPr>
                <w:noProof/>
                <w:webHidden/>
              </w:rPr>
              <w:t>3</w:t>
            </w:r>
            <w:r>
              <w:rPr>
                <w:noProof/>
                <w:webHidden/>
              </w:rPr>
              <w:fldChar w:fldCharType="end"/>
            </w:r>
          </w:hyperlink>
        </w:p>
        <w:p w14:paraId="3138C224" w14:textId="3BA75629" w:rsidR="00653878" w:rsidRDefault="00653878">
          <w:pPr>
            <w:pStyle w:val="TOC1"/>
            <w:rPr>
              <w:rFonts w:asciiTheme="minorHAnsi" w:eastAsiaTheme="minorEastAsia" w:hAnsiTheme="minorHAnsi" w:cstheme="minorBidi"/>
              <w:noProof/>
              <w:sz w:val="22"/>
              <w:szCs w:val="22"/>
              <w:lang w:eastAsia="en-GB"/>
            </w:rPr>
          </w:pPr>
          <w:hyperlink w:anchor="_Toc175324111" w:history="1">
            <w:r w:rsidRPr="007A4091">
              <w:rPr>
                <w:rStyle w:val="Hyperlink"/>
                <w:b/>
                <w:bCs/>
                <w:noProof/>
              </w:rPr>
              <w:t>Temporary Enhanced Overtime - Application</w:t>
            </w:r>
            <w:r>
              <w:rPr>
                <w:noProof/>
                <w:webHidden/>
              </w:rPr>
              <w:tab/>
            </w:r>
            <w:r>
              <w:rPr>
                <w:noProof/>
                <w:webHidden/>
              </w:rPr>
              <w:fldChar w:fldCharType="begin"/>
            </w:r>
            <w:r>
              <w:rPr>
                <w:noProof/>
                <w:webHidden/>
              </w:rPr>
              <w:instrText xml:space="preserve"> PAGEREF _Toc175324111 \h </w:instrText>
            </w:r>
            <w:r>
              <w:rPr>
                <w:noProof/>
                <w:webHidden/>
              </w:rPr>
            </w:r>
            <w:r>
              <w:rPr>
                <w:noProof/>
                <w:webHidden/>
              </w:rPr>
              <w:fldChar w:fldCharType="separate"/>
            </w:r>
            <w:r w:rsidR="0045377E">
              <w:rPr>
                <w:noProof/>
                <w:webHidden/>
              </w:rPr>
              <w:t>4</w:t>
            </w:r>
            <w:r>
              <w:rPr>
                <w:noProof/>
                <w:webHidden/>
              </w:rPr>
              <w:fldChar w:fldCharType="end"/>
            </w:r>
          </w:hyperlink>
        </w:p>
        <w:p w14:paraId="697CA98E" w14:textId="4E44C2BA" w:rsidR="00653878" w:rsidRDefault="00653878">
          <w:pPr>
            <w:pStyle w:val="TOC1"/>
            <w:rPr>
              <w:rFonts w:asciiTheme="minorHAnsi" w:eastAsiaTheme="minorEastAsia" w:hAnsiTheme="minorHAnsi" w:cstheme="minorBidi"/>
              <w:noProof/>
              <w:sz w:val="22"/>
              <w:szCs w:val="22"/>
              <w:lang w:eastAsia="en-GB"/>
            </w:rPr>
          </w:pPr>
          <w:hyperlink w:anchor="_Toc175324112" w:history="1">
            <w:r w:rsidRPr="007A4091">
              <w:rPr>
                <w:rStyle w:val="Hyperlink"/>
                <w:b/>
                <w:bCs/>
                <w:noProof/>
              </w:rPr>
              <w:t>How to claim overtime</w:t>
            </w:r>
            <w:r>
              <w:rPr>
                <w:noProof/>
                <w:webHidden/>
              </w:rPr>
              <w:tab/>
            </w:r>
            <w:r w:rsidR="000D776A">
              <w:rPr>
                <w:noProof/>
                <w:webHidden/>
              </w:rPr>
              <w:t>4</w:t>
            </w:r>
          </w:hyperlink>
        </w:p>
        <w:p w14:paraId="6E819B8D" w14:textId="0E61E1E4" w:rsidR="00653878" w:rsidRDefault="00653878">
          <w:pPr>
            <w:pStyle w:val="TOC1"/>
            <w:rPr>
              <w:rFonts w:asciiTheme="minorHAnsi" w:eastAsiaTheme="minorEastAsia" w:hAnsiTheme="minorHAnsi" w:cstheme="minorBidi"/>
              <w:noProof/>
              <w:sz w:val="22"/>
              <w:szCs w:val="22"/>
              <w:lang w:eastAsia="en-GB"/>
            </w:rPr>
          </w:pPr>
          <w:hyperlink w:anchor="_Toc175324113" w:history="1">
            <w:r w:rsidRPr="007A4091">
              <w:rPr>
                <w:rStyle w:val="Hyperlink"/>
                <w:b/>
                <w:bCs/>
                <w:noProof/>
              </w:rPr>
              <w:t>Temporary Overtime Bonus Scheme - Application</w:t>
            </w:r>
            <w:r>
              <w:rPr>
                <w:noProof/>
                <w:webHidden/>
              </w:rPr>
              <w:tab/>
            </w:r>
            <w:r>
              <w:rPr>
                <w:noProof/>
                <w:webHidden/>
              </w:rPr>
              <w:fldChar w:fldCharType="begin"/>
            </w:r>
            <w:r>
              <w:rPr>
                <w:noProof/>
                <w:webHidden/>
              </w:rPr>
              <w:instrText xml:space="preserve"> PAGEREF _Toc175324113 \h </w:instrText>
            </w:r>
            <w:r>
              <w:rPr>
                <w:noProof/>
                <w:webHidden/>
              </w:rPr>
            </w:r>
            <w:r>
              <w:rPr>
                <w:noProof/>
                <w:webHidden/>
              </w:rPr>
              <w:fldChar w:fldCharType="separate"/>
            </w:r>
            <w:r w:rsidR="0045377E">
              <w:rPr>
                <w:noProof/>
                <w:webHidden/>
              </w:rPr>
              <w:t>5</w:t>
            </w:r>
            <w:r>
              <w:rPr>
                <w:noProof/>
                <w:webHidden/>
              </w:rPr>
              <w:fldChar w:fldCharType="end"/>
            </w:r>
          </w:hyperlink>
        </w:p>
        <w:p w14:paraId="7D3970CC" w14:textId="45B22E77" w:rsidR="00653878" w:rsidRDefault="00653878">
          <w:pPr>
            <w:pStyle w:val="TOC1"/>
            <w:rPr>
              <w:rFonts w:asciiTheme="minorHAnsi" w:eastAsiaTheme="minorEastAsia" w:hAnsiTheme="minorHAnsi" w:cstheme="minorBidi"/>
              <w:noProof/>
              <w:sz w:val="22"/>
              <w:szCs w:val="22"/>
              <w:lang w:eastAsia="en-GB"/>
            </w:rPr>
          </w:pPr>
          <w:hyperlink w:anchor="_Toc175324114" w:history="1">
            <w:r w:rsidRPr="007A4091">
              <w:rPr>
                <w:rStyle w:val="Hyperlink"/>
                <w:b/>
                <w:bCs/>
                <w:noProof/>
              </w:rPr>
              <w:t>Additional duties in a different role</w:t>
            </w:r>
            <w:r>
              <w:rPr>
                <w:noProof/>
                <w:webHidden/>
              </w:rPr>
              <w:tab/>
            </w:r>
            <w:r>
              <w:rPr>
                <w:noProof/>
                <w:webHidden/>
              </w:rPr>
              <w:fldChar w:fldCharType="begin"/>
            </w:r>
            <w:r>
              <w:rPr>
                <w:noProof/>
                <w:webHidden/>
              </w:rPr>
              <w:instrText xml:space="preserve"> PAGEREF _Toc175324114 \h </w:instrText>
            </w:r>
            <w:r>
              <w:rPr>
                <w:noProof/>
                <w:webHidden/>
              </w:rPr>
            </w:r>
            <w:r>
              <w:rPr>
                <w:noProof/>
                <w:webHidden/>
              </w:rPr>
              <w:fldChar w:fldCharType="separate"/>
            </w:r>
            <w:r w:rsidR="0045377E">
              <w:rPr>
                <w:noProof/>
                <w:webHidden/>
              </w:rPr>
              <w:t>5</w:t>
            </w:r>
            <w:r>
              <w:rPr>
                <w:noProof/>
                <w:webHidden/>
              </w:rPr>
              <w:fldChar w:fldCharType="end"/>
            </w:r>
          </w:hyperlink>
        </w:p>
        <w:p w14:paraId="1FA936A0" w14:textId="19C35872" w:rsidR="00653878" w:rsidRDefault="00653878">
          <w:pPr>
            <w:pStyle w:val="TOC1"/>
            <w:rPr>
              <w:rFonts w:asciiTheme="minorHAnsi" w:eastAsiaTheme="minorEastAsia" w:hAnsiTheme="minorHAnsi" w:cstheme="minorBidi"/>
              <w:noProof/>
              <w:sz w:val="22"/>
              <w:szCs w:val="22"/>
              <w:lang w:eastAsia="en-GB"/>
            </w:rPr>
          </w:pPr>
          <w:hyperlink w:anchor="_Toc175324115" w:history="1">
            <w:r w:rsidRPr="007A4091">
              <w:rPr>
                <w:rStyle w:val="Hyperlink"/>
                <w:b/>
                <w:bCs/>
                <w:noProof/>
              </w:rPr>
              <w:t>How to claim bonus payments</w:t>
            </w:r>
            <w:r>
              <w:rPr>
                <w:noProof/>
                <w:webHidden/>
              </w:rPr>
              <w:tab/>
            </w:r>
            <w:r w:rsidR="000D776A">
              <w:rPr>
                <w:noProof/>
                <w:webHidden/>
              </w:rPr>
              <w:t>6</w:t>
            </w:r>
          </w:hyperlink>
        </w:p>
        <w:p w14:paraId="39A15CFC" w14:textId="7EE86FE1" w:rsidR="00653878" w:rsidRDefault="00653878">
          <w:pPr>
            <w:pStyle w:val="TOC1"/>
            <w:rPr>
              <w:rFonts w:asciiTheme="minorHAnsi" w:eastAsiaTheme="minorEastAsia" w:hAnsiTheme="minorHAnsi" w:cstheme="minorBidi"/>
              <w:noProof/>
              <w:sz w:val="22"/>
              <w:szCs w:val="22"/>
              <w:lang w:eastAsia="en-GB"/>
            </w:rPr>
          </w:pPr>
          <w:hyperlink w:anchor="_Toc175324116" w:history="1">
            <w:r w:rsidRPr="007A4091">
              <w:rPr>
                <w:rStyle w:val="Hyperlink"/>
                <w:b/>
                <w:bCs/>
                <w:noProof/>
              </w:rPr>
              <w:t>Payroll deadlines</w:t>
            </w:r>
            <w:r>
              <w:rPr>
                <w:noProof/>
                <w:webHidden/>
              </w:rPr>
              <w:tab/>
            </w:r>
            <w:r w:rsidR="000D776A">
              <w:rPr>
                <w:noProof/>
                <w:webHidden/>
              </w:rPr>
              <w:t>6</w:t>
            </w:r>
          </w:hyperlink>
        </w:p>
        <w:p w14:paraId="03FF916D" w14:textId="795E15F3" w:rsidR="00653878" w:rsidRDefault="00653878">
          <w:pPr>
            <w:pStyle w:val="TOC1"/>
            <w:rPr>
              <w:rFonts w:asciiTheme="minorHAnsi" w:eastAsiaTheme="minorEastAsia" w:hAnsiTheme="minorHAnsi" w:cstheme="minorBidi"/>
              <w:noProof/>
              <w:sz w:val="22"/>
              <w:szCs w:val="22"/>
              <w:lang w:eastAsia="en-GB"/>
            </w:rPr>
          </w:pPr>
          <w:hyperlink w:anchor="_Toc175324118" w:history="1">
            <w:r w:rsidRPr="007A4091">
              <w:rPr>
                <w:rStyle w:val="Hyperlink"/>
                <w:b/>
                <w:bCs/>
                <w:noProof/>
              </w:rPr>
              <w:t xml:space="preserve">Annex </w:t>
            </w:r>
            <w:r w:rsidR="000D776A">
              <w:rPr>
                <w:rStyle w:val="Hyperlink"/>
                <w:b/>
                <w:bCs/>
                <w:noProof/>
              </w:rPr>
              <w:t>A</w:t>
            </w:r>
            <w:r w:rsidRPr="007A4091">
              <w:rPr>
                <w:rStyle w:val="Hyperlink"/>
                <w:b/>
                <w:bCs/>
                <w:noProof/>
              </w:rPr>
              <w:t xml:space="preserve"> – Glossary</w:t>
            </w:r>
            <w:r>
              <w:rPr>
                <w:noProof/>
                <w:webHidden/>
              </w:rPr>
              <w:tab/>
            </w:r>
            <w:r w:rsidR="000D776A">
              <w:rPr>
                <w:noProof/>
                <w:webHidden/>
              </w:rPr>
              <w:t>8</w:t>
            </w:r>
          </w:hyperlink>
        </w:p>
        <w:p w14:paraId="0D3DFAF9" w14:textId="7E7AB4B9" w:rsidR="002B3BDA" w:rsidRPr="00AC6AC4" w:rsidRDefault="005C21A5" w:rsidP="009C2185">
          <w:r>
            <w:rPr>
              <w:b/>
              <w:bCs/>
              <w:noProof/>
            </w:rPr>
            <w:fldChar w:fldCharType="end"/>
          </w:r>
        </w:p>
      </w:sdtContent>
    </w:sdt>
    <w:p w14:paraId="1DD1DB8E" w14:textId="77777777" w:rsidR="002F09CF" w:rsidRDefault="002F09CF" w:rsidP="00515183">
      <w:pPr>
        <w:rPr>
          <w:noProof/>
        </w:rPr>
      </w:pPr>
      <w:r w:rsidRPr="002F09CF">
        <w:rPr>
          <w:noProof/>
        </w:rPr>
        <w:t xml:space="preserve"> </w:t>
      </w:r>
    </w:p>
    <w:p w14:paraId="16E099CD" w14:textId="4FEAFADB" w:rsidR="002F09CF" w:rsidRDefault="002F09CF">
      <w:pPr>
        <w:spacing w:after="0"/>
        <w:rPr>
          <w:noProof/>
        </w:rPr>
      </w:pPr>
      <w:r>
        <w:rPr>
          <w:noProof/>
        </w:rPr>
        <w:br w:type="page"/>
      </w:r>
    </w:p>
    <w:p w14:paraId="2CCBB567" w14:textId="2A78A142" w:rsidR="00EE011E" w:rsidRPr="0086787F" w:rsidRDefault="00866287" w:rsidP="0086787F">
      <w:pPr>
        <w:rPr>
          <w:rStyle w:val="Heading1Char"/>
          <w:b/>
          <w:bCs/>
          <w:sz w:val="28"/>
          <w:szCs w:val="28"/>
        </w:rPr>
      </w:pPr>
      <w:bookmarkStart w:id="10" w:name="_Toc175324109"/>
      <w:r w:rsidRPr="0086787F">
        <w:rPr>
          <w:rStyle w:val="Heading1Char"/>
          <w:b/>
          <w:bCs/>
          <w:sz w:val="28"/>
          <w:szCs w:val="28"/>
        </w:rPr>
        <w:lastRenderedPageBreak/>
        <w:t>Context</w:t>
      </w:r>
      <w:bookmarkEnd w:id="10"/>
    </w:p>
    <w:p w14:paraId="4654DB86" w14:textId="77777777" w:rsidR="000A50FA" w:rsidRDefault="000A50FA" w:rsidP="00EC12FE">
      <w:pPr>
        <w:pStyle w:val="FooterConfidentiality"/>
        <w:widowControl w:val="0"/>
        <w:spacing w:after="160"/>
        <w:ind w:left="0"/>
        <w:jc w:val="left"/>
        <w:rPr>
          <w:rFonts w:cs="Arial"/>
          <w:b w:val="0"/>
          <w:sz w:val="24"/>
          <w:szCs w:val="24"/>
        </w:rPr>
      </w:pPr>
    </w:p>
    <w:p w14:paraId="73C7A725" w14:textId="2EF5CC1E" w:rsidR="00C76D8F" w:rsidRDefault="00C76D8F" w:rsidP="00C76D8F">
      <w:pPr>
        <w:pStyle w:val="FooterConfidentiality"/>
        <w:widowControl w:val="0"/>
        <w:spacing w:after="160"/>
        <w:ind w:left="0"/>
        <w:jc w:val="left"/>
        <w:rPr>
          <w:rFonts w:cs="Arial"/>
          <w:b w:val="0"/>
          <w:sz w:val="24"/>
          <w:szCs w:val="24"/>
        </w:rPr>
      </w:pPr>
      <w:r>
        <w:rPr>
          <w:rFonts w:cs="Arial"/>
          <w:b w:val="0"/>
          <w:sz w:val="24"/>
          <w:szCs w:val="24"/>
        </w:rPr>
        <w:t xml:space="preserve">In </w:t>
      </w:r>
      <w:r w:rsidR="0071357A">
        <w:rPr>
          <w:rFonts w:cs="Arial"/>
          <w:b w:val="0"/>
          <w:sz w:val="24"/>
          <w:szCs w:val="24"/>
        </w:rPr>
        <w:t xml:space="preserve">August </w:t>
      </w:r>
      <w:r>
        <w:rPr>
          <w:rFonts w:cs="Arial"/>
          <w:b w:val="0"/>
          <w:sz w:val="24"/>
          <w:szCs w:val="24"/>
        </w:rPr>
        <w:t xml:space="preserve">2024, we announced the introduction </w:t>
      </w:r>
      <w:r w:rsidR="00440348">
        <w:rPr>
          <w:rFonts w:cs="Arial"/>
          <w:b w:val="0"/>
          <w:sz w:val="24"/>
          <w:szCs w:val="24"/>
        </w:rPr>
        <w:t>of the</w:t>
      </w:r>
      <w:r w:rsidR="0071357A">
        <w:rPr>
          <w:rFonts w:cs="Arial"/>
          <w:b w:val="0"/>
          <w:sz w:val="24"/>
          <w:szCs w:val="24"/>
        </w:rPr>
        <w:t xml:space="preserve"> temporary enhanced overtime and temporary overtime bonus scheme</w:t>
      </w:r>
      <w:r w:rsidR="00CD56AF">
        <w:rPr>
          <w:rFonts w:cs="Arial"/>
          <w:b w:val="0"/>
          <w:sz w:val="24"/>
          <w:szCs w:val="24"/>
        </w:rPr>
        <w:t xml:space="preserve"> in response to the announcement of SDS 40. </w:t>
      </w:r>
      <w:r>
        <w:rPr>
          <w:rFonts w:cs="Arial"/>
          <w:b w:val="0"/>
          <w:sz w:val="24"/>
          <w:szCs w:val="24"/>
        </w:rPr>
        <w:t>Th</w:t>
      </w:r>
      <w:r w:rsidR="00CD56AF">
        <w:rPr>
          <w:rFonts w:cs="Arial"/>
          <w:b w:val="0"/>
          <w:sz w:val="24"/>
          <w:szCs w:val="24"/>
        </w:rPr>
        <w:t>e Probation response to this</w:t>
      </w:r>
      <w:r>
        <w:rPr>
          <w:rFonts w:cs="Arial"/>
          <w:b w:val="0"/>
          <w:sz w:val="24"/>
          <w:szCs w:val="24"/>
        </w:rPr>
        <w:t xml:space="preserve"> would not have been possible without your continued support. With the announcement of </w:t>
      </w:r>
      <w:r w:rsidR="00CD56AF">
        <w:rPr>
          <w:rFonts w:cs="Arial"/>
          <w:b w:val="0"/>
          <w:sz w:val="24"/>
          <w:szCs w:val="24"/>
        </w:rPr>
        <w:t>P-RARR</w:t>
      </w:r>
      <w:r w:rsidR="00F7463C">
        <w:rPr>
          <w:rFonts w:cs="Arial"/>
          <w:b w:val="0"/>
          <w:sz w:val="24"/>
          <w:szCs w:val="24"/>
        </w:rPr>
        <w:t>,</w:t>
      </w:r>
      <w:r w:rsidR="00CD56AF">
        <w:rPr>
          <w:rFonts w:cs="Arial"/>
          <w:b w:val="0"/>
          <w:sz w:val="24"/>
          <w:szCs w:val="24"/>
        </w:rPr>
        <w:t xml:space="preserve"> HDC </w:t>
      </w:r>
      <w:r w:rsidR="001B2FD5">
        <w:rPr>
          <w:rFonts w:cs="Arial"/>
          <w:b w:val="0"/>
          <w:sz w:val="24"/>
          <w:szCs w:val="24"/>
        </w:rPr>
        <w:t>12</w:t>
      </w:r>
      <w:r w:rsidR="00F7463C">
        <w:rPr>
          <w:rFonts w:cs="Arial"/>
          <w:b w:val="0"/>
          <w:sz w:val="24"/>
          <w:szCs w:val="24"/>
        </w:rPr>
        <w:t xml:space="preserve"> and FTR 48</w:t>
      </w:r>
      <w:r w:rsidR="001B2FD5">
        <w:rPr>
          <w:rFonts w:cs="Arial"/>
          <w:b w:val="0"/>
          <w:sz w:val="24"/>
          <w:szCs w:val="24"/>
        </w:rPr>
        <w:t xml:space="preserve"> </w:t>
      </w:r>
      <w:r>
        <w:rPr>
          <w:rFonts w:cs="Arial"/>
          <w:b w:val="0"/>
          <w:sz w:val="24"/>
          <w:szCs w:val="24"/>
        </w:rPr>
        <w:t xml:space="preserve">to </w:t>
      </w:r>
      <w:r w:rsidR="00CD56AF">
        <w:rPr>
          <w:rFonts w:cs="Arial"/>
          <w:b w:val="0"/>
          <w:sz w:val="24"/>
          <w:szCs w:val="24"/>
        </w:rPr>
        <w:t xml:space="preserve">further </w:t>
      </w:r>
      <w:r>
        <w:rPr>
          <w:rFonts w:cs="Arial"/>
          <w:b w:val="0"/>
          <w:sz w:val="24"/>
          <w:szCs w:val="24"/>
        </w:rPr>
        <w:t xml:space="preserve">help alleviate Prison capacity pressures; </w:t>
      </w:r>
      <w:r>
        <w:rPr>
          <w:rFonts w:eastAsia="Arial" w:cs="Arial"/>
          <w:b w:val="0"/>
          <w:sz w:val="24"/>
          <w:szCs w:val="24"/>
        </w:rPr>
        <w:t>we recognise this will</w:t>
      </w:r>
      <w:r w:rsidRPr="4B274573">
        <w:rPr>
          <w:rFonts w:eastAsia="Arial" w:cs="Arial"/>
          <w:b w:val="0"/>
          <w:sz w:val="24"/>
          <w:szCs w:val="24"/>
        </w:rPr>
        <w:t xml:space="preserve"> have a </w:t>
      </w:r>
      <w:r w:rsidR="00CD56AF">
        <w:rPr>
          <w:rFonts w:eastAsia="Arial" w:cs="Arial"/>
          <w:b w:val="0"/>
          <w:sz w:val="24"/>
          <w:szCs w:val="24"/>
        </w:rPr>
        <w:t xml:space="preserve">continued </w:t>
      </w:r>
      <w:r w:rsidRPr="4B274573">
        <w:rPr>
          <w:rFonts w:eastAsia="Arial" w:cs="Arial"/>
          <w:b w:val="0"/>
          <w:sz w:val="24"/>
          <w:szCs w:val="24"/>
        </w:rPr>
        <w:t>direct impact on caseloads, resulting in an increase in workload for many staff</w:t>
      </w:r>
      <w:r w:rsidRPr="3AD5AF5C">
        <w:rPr>
          <w:rFonts w:cs="Arial"/>
          <w:b w:val="0"/>
          <w:sz w:val="24"/>
          <w:szCs w:val="24"/>
        </w:rPr>
        <w:t xml:space="preserve">. </w:t>
      </w:r>
    </w:p>
    <w:p w14:paraId="3320F7D4" w14:textId="77777777" w:rsidR="008F7CE9" w:rsidRDefault="008F7CE9" w:rsidP="00546A1B">
      <w:pPr>
        <w:rPr>
          <w:rStyle w:val="normaltextrun"/>
          <w:rFonts w:eastAsiaTheme="minorEastAsia" w:cstheme="minorBidi"/>
          <w:color w:val="000000" w:themeColor="text1"/>
        </w:rPr>
      </w:pPr>
    </w:p>
    <w:p w14:paraId="7FAE6C67" w14:textId="0DACA41F" w:rsidR="006254F7" w:rsidRDefault="00546A1B" w:rsidP="00546A1B">
      <w:pPr>
        <w:rPr>
          <w:rStyle w:val="normaltextrun"/>
          <w:rFonts w:eastAsiaTheme="minorEastAsia" w:cstheme="minorBidi"/>
          <w:color w:val="000000" w:themeColor="text1"/>
        </w:rPr>
      </w:pPr>
      <w:r w:rsidRPr="00546A1B">
        <w:rPr>
          <w:rStyle w:val="normaltextrun"/>
          <w:rFonts w:eastAsiaTheme="minorEastAsia" w:cstheme="minorBidi"/>
          <w:color w:val="000000" w:themeColor="text1"/>
        </w:rPr>
        <w:t>Due to the increased demand, we</w:t>
      </w:r>
      <w:r w:rsidR="00A02F77">
        <w:rPr>
          <w:rStyle w:val="normaltextrun"/>
          <w:rFonts w:eastAsiaTheme="minorEastAsia" w:cstheme="minorBidi"/>
          <w:color w:val="000000" w:themeColor="text1"/>
        </w:rPr>
        <w:t xml:space="preserve"> have worked </w:t>
      </w:r>
      <w:r w:rsidR="008E0B3B">
        <w:rPr>
          <w:rStyle w:val="normaltextrun"/>
          <w:rFonts w:eastAsiaTheme="minorEastAsia" w:cstheme="minorBidi"/>
          <w:color w:val="000000" w:themeColor="text1"/>
        </w:rPr>
        <w:t xml:space="preserve">closely with </w:t>
      </w:r>
      <w:r w:rsidR="00A02F77">
        <w:rPr>
          <w:rStyle w:val="normaltextrun"/>
          <w:rFonts w:eastAsiaTheme="minorEastAsia" w:cstheme="minorBidi"/>
          <w:color w:val="000000" w:themeColor="text1"/>
        </w:rPr>
        <w:t>Trade Unions and HMT to s</w:t>
      </w:r>
      <w:r w:rsidRPr="00546A1B">
        <w:rPr>
          <w:rStyle w:val="normaltextrun"/>
          <w:rFonts w:eastAsiaTheme="minorEastAsia" w:cstheme="minorBidi"/>
          <w:color w:val="000000" w:themeColor="text1"/>
        </w:rPr>
        <w:t>ecure</w:t>
      </w:r>
      <w:r w:rsidR="008E0B3B">
        <w:rPr>
          <w:rStyle w:val="normaltextrun"/>
          <w:rFonts w:eastAsiaTheme="minorEastAsia" w:cstheme="minorBidi"/>
          <w:color w:val="000000" w:themeColor="text1"/>
        </w:rPr>
        <w:t xml:space="preserve"> </w:t>
      </w:r>
      <w:r w:rsidRPr="00546A1B">
        <w:rPr>
          <w:rStyle w:val="normaltextrun"/>
          <w:rFonts w:eastAsiaTheme="minorEastAsia" w:cstheme="minorBidi"/>
          <w:color w:val="000000" w:themeColor="text1"/>
        </w:rPr>
        <w:t xml:space="preserve">approval to </w:t>
      </w:r>
    </w:p>
    <w:p w14:paraId="7826C6DB" w14:textId="61A3F1E5" w:rsidR="006254F7" w:rsidRPr="00440348" w:rsidRDefault="00CD56AF" w:rsidP="006254F7">
      <w:pPr>
        <w:pStyle w:val="ListParagraph"/>
        <w:numPr>
          <w:ilvl w:val="0"/>
          <w:numId w:val="19"/>
        </w:numPr>
        <w:rPr>
          <w:rStyle w:val="normaltextrun"/>
          <w:rFonts w:eastAsiaTheme="minorEastAsia" w:cstheme="minorBidi"/>
          <w:color w:val="000000" w:themeColor="text1"/>
        </w:rPr>
      </w:pPr>
      <w:r>
        <w:rPr>
          <w:rStyle w:val="normaltextrun"/>
          <w:rFonts w:eastAsiaTheme="minorEastAsia" w:cstheme="minorBidi"/>
          <w:color w:val="000000" w:themeColor="text1"/>
        </w:rPr>
        <w:t xml:space="preserve">Extend </w:t>
      </w:r>
      <w:r w:rsidR="00440348">
        <w:rPr>
          <w:rStyle w:val="normaltextrun"/>
          <w:rFonts w:eastAsiaTheme="minorEastAsia" w:cstheme="minorBidi"/>
          <w:color w:val="000000" w:themeColor="text1"/>
        </w:rPr>
        <w:t xml:space="preserve">the </w:t>
      </w:r>
      <w:r w:rsidR="00440348" w:rsidRPr="006254F7">
        <w:rPr>
          <w:rStyle w:val="normaltextrun"/>
          <w:rFonts w:eastAsiaTheme="minorEastAsia" w:cstheme="minorBidi"/>
          <w:color w:val="000000" w:themeColor="text1"/>
        </w:rPr>
        <w:t>enhanced</w:t>
      </w:r>
      <w:r w:rsidR="00546A1B" w:rsidRPr="006254F7">
        <w:rPr>
          <w:rStyle w:val="normaltextrun"/>
          <w:rFonts w:eastAsiaTheme="minorEastAsia" w:cstheme="minorBidi"/>
          <w:color w:val="000000" w:themeColor="text1"/>
        </w:rPr>
        <w:t xml:space="preserve"> overtime scheme on a </w:t>
      </w:r>
      <w:r w:rsidR="00546A1B" w:rsidRPr="006254F7">
        <w:rPr>
          <w:rStyle w:val="normaltextrun"/>
          <w:rFonts w:eastAsiaTheme="minorEastAsia" w:cstheme="minorBidi"/>
          <w:b/>
          <w:bCs/>
          <w:color w:val="000000" w:themeColor="text1"/>
        </w:rPr>
        <w:t>temporary basis</w:t>
      </w:r>
      <w:r w:rsidR="00546A1B" w:rsidRPr="006254F7">
        <w:rPr>
          <w:rStyle w:val="normaltextrun"/>
          <w:rFonts w:eastAsiaTheme="minorEastAsia" w:cstheme="minorBidi"/>
          <w:color w:val="000000" w:themeColor="text1"/>
        </w:rPr>
        <w:t xml:space="preserve"> until </w:t>
      </w:r>
      <w:r w:rsidR="00546A1B" w:rsidRPr="00440348">
        <w:rPr>
          <w:rStyle w:val="normaltextrun"/>
          <w:rFonts w:eastAsiaTheme="minorEastAsia" w:cstheme="minorBidi"/>
          <w:color w:val="000000" w:themeColor="text1"/>
        </w:rPr>
        <w:t>31 March 202</w:t>
      </w:r>
      <w:r w:rsidR="00CA7B37" w:rsidRPr="00440348">
        <w:rPr>
          <w:rStyle w:val="normaltextrun"/>
          <w:rFonts w:eastAsiaTheme="minorEastAsia" w:cstheme="minorBidi"/>
          <w:color w:val="000000" w:themeColor="text1"/>
        </w:rPr>
        <w:t>6</w:t>
      </w:r>
      <w:r w:rsidR="00546A1B" w:rsidRPr="00440348">
        <w:rPr>
          <w:rStyle w:val="normaltextrun"/>
          <w:rFonts w:eastAsiaTheme="minorEastAsia" w:cstheme="minorBidi"/>
          <w:color w:val="000000" w:themeColor="text1"/>
        </w:rPr>
        <w:t xml:space="preserve"> for Bands 4-6. </w:t>
      </w:r>
    </w:p>
    <w:p w14:paraId="04CDAC30" w14:textId="6B04C3A0" w:rsidR="005E630A" w:rsidRPr="00440348" w:rsidRDefault="00CD56AF" w:rsidP="005E630A">
      <w:pPr>
        <w:pStyle w:val="ListParagraph"/>
        <w:numPr>
          <w:ilvl w:val="0"/>
          <w:numId w:val="19"/>
        </w:numPr>
      </w:pPr>
      <w:r w:rsidRPr="00440348">
        <w:t xml:space="preserve">Extend </w:t>
      </w:r>
      <w:r w:rsidR="00440348" w:rsidRPr="00440348">
        <w:t>the overtime</w:t>
      </w:r>
      <w:r w:rsidR="005E630A" w:rsidRPr="00440348">
        <w:t xml:space="preserve"> Bonus Scheme for Bands 2-6</w:t>
      </w:r>
      <w:r w:rsidR="00FF3789" w:rsidRPr="00440348">
        <w:t xml:space="preserve"> on a </w:t>
      </w:r>
      <w:r w:rsidR="00FF3789" w:rsidRPr="00440348">
        <w:rPr>
          <w:b/>
          <w:bCs/>
        </w:rPr>
        <w:t>temporary basis</w:t>
      </w:r>
      <w:r w:rsidR="00FF3789" w:rsidRPr="00440348">
        <w:t xml:space="preserve"> until </w:t>
      </w:r>
      <w:r w:rsidR="002B372B" w:rsidRPr="00440348">
        <w:t>31 March 202</w:t>
      </w:r>
      <w:r w:rsidR="00CA7B37" w:rsidRPr="00440348">
        <w:t>6</w:t>
      </w:r>
      <w:r w:rsidR="002B372B" w:rsidRPr="00440348">
        <w:t xml:space="preserve">. </w:t>
      </w:r>
    </w:p>
    <w:p w14:paraId="3CACFB41" w14:textId="77777777" w:rsidR="00615174" w:rsidRDefault="00615174" w:rsidP="00EC12FE">
      <w:pPr>
        <w:pStyle w:val="FooterConfidentiality"/>
        <w:widowControl w:val="0"/>
        <w:spacing w:after="160"/>
        <w:ind w:left="0"/>
        <w:jc w:val="left"/>
        <w:rPr>
          <w:rFonts w:cs="Arial"/>
          <w:b w:val="0"/>
          <w:sz w:val="24"/>
          <w:szCs w:val="24"/>
        </w:rPr>
      </w:pPr>
    </w:p>
    <w:p w14:paraId="6E911F02" w14:textId="0C22EEAF" w:rsidR="00615174" w:rsidRPr="0086787F" w:rsidRDefault="00615174" w:rsidP="0086787F">
      <w:pPr>
        <w:rPr>
          <w:rStyle w:val="Heading1Char"/>
          <w:b/>
          <w:bCs/>
          <w:sz w:val="28"/>
          <w:szCs w:val="28"/>
        </w:rPr>
      </w:pPr>
      <w:bookmarkStart w:id="11" w:name="_Toc175324110"/>
      <w:r w:rsidRPr="0086787F">
        <w:rPr>
          <w:rStyle w:val="Heading1Char"/>
          <w:b/>
          <w:bCs/>
          <w:sz w:val="28"/>
          <w:szCs w:val="28"/>
        </w:rPr>
        <w:t xml:space="preserve">What </w:t>
      </w:r>
      <w:r w:rsidR="00580397" w:rsidRPr="0086787F">
        <w:rPr>
          <w:rStyle w:val="Heading1Char"/>
          <w:b/>
          <w:bCs/>
          <w:sz w:val="28"/>
          <w:szCs w:val="28"/>
        </w:rPr>
        <w:t>is changing</w:t>
      </w:r>
      <w:r w:rsidRPr="0086787F">
        <w:rPr>
          <w:rStyle w:val="Heading1Char"/>
          <w:b/>
          <w:bCs/>
          <w:sz w:val="28"/>
          <w:szCs w:val="28"/>
        </w:rPr>
        <w:t>?</w:t>
      </w:r>
      <w:bookmarkEnd w:id="11"/>
    </w:p>
    <w:p w14:paraId="6DEA8CCC" w14:textId="77777777" w:rsidR="009A599D" w:rsidRDefault="009A599D" w:rsidP="00515183"/>
    <w:p w14:paraId="424BE81D" w14:textId="1DFC4CF3" w:rsidR="008E137B" w:rsidRPr="008E137B" w:rsidRDefault="008E137B" w:rsidP="00515183">
      <w:pPr>
        <w:rPr>
          <w:i/>
          <w:iCs/>
          <w:u w:val="single"/>
        </w:rPr>
      </w:pPr>
      <w:r w:rsidRPr="008E137B">
        <w:rPr>
          <w:i/>
          <w:iCs/>
          <w:u w:val="single"/>
        </w:rPr>
        <w:t>Enhanced Overtime for Bands 4-6</w:t>
      </w:r>
    </w:p>
    <w:p w14:paraId="00268344" w14:textId="492E701E" w:rsidR="00B53E35" w:rsidRDefault="002C1D1B" w:rsidP="003A6D1E">
      <w:pPr>
        <w:spacing w:after="0"/>
        <w:rPr>
          <w:rStyle w:val="normaltextrun"/>
          <w:rFonts w:eastAsiaTheme="minorEastAsia" w:cstheme="minorBidi"/>
          <w:color w:val="000000" w:themeColor="text1"/>
        </w:rPr>
      </w:pPr>
      <w:r w:rsidRPr="002C1D1B">
        <w:rPr>
          <w:rStyle w:val="normaltextrun"/>
          <w:rFonts w:eastAsiaTheme="minorEastAsia" w:cstheme="minorBidi"/>
          <w:color w:val="000000" w:themeColor="text1"/>
        </w:rPr>
        <w:t>Pay Bands 4-6 will temporarily attract overtime at a rate of 1.5x (increased from the current plain time)</w:t>
      </w:r>
      <w:r w:rsidR="00936448">
        <w:rPr>
          <w:rStyle w:val="normaltextrun"/>
          <w:rFonts w:eastAsiaTheme="minorEastAsia" w:cstheme="minorBidi"/>
          <w:color w:val="000000" w:themeColor="text1"/>
        </w:rPr>
        <w:t xml:space="preserve"> during the period </w:t>
      </w:r>
      <w:r w:rsidR="0054093F">
        <w:rPr>
          <w:rStyle w:val="normaltextrun"/>
          <w:rFonts w:eastAsiaTheme="minorEastAsia" w:cstheme="minorBidi"/>
          <w:color w:val="000000" w:themeColor="text1"/>
        </w:rPr>
        <w:t xml:space="preserve">12 August </w:t>
      </w:r>
      <w:r w:rsidR="00ED4D41" w:rsidRPr="001B2FD5">
        <w:rPr>
          <w:rStyle w:val="normaltextrun"/>
          <w:rFonts w:eastAsiaTheme="minorEastAsia" w:cstheme="minorBidi"/>
          <w:color w:val="000000" w:themeColor="text1"/>
        </w:rPr>
        <w:t xml:space="preserve">2024 </w:t>
      </w:r>
      <w:r w:rsidR="00936448" w:rsidRPr="001B2FD5">
        <w:rPr>
          <w:rStyle w:val="normaltextrun"/>
          <w:rFonts w:eastAsiaTheme="minorEastAsia" w:cstheme="minorBidi"/>
          <w:color w:val="000000" w:themeColor="text1"/>
        </w:rPr>
        <w:t>to 31 March 202</w:t>
      </w:r>
      <w:r w:rsidR="00CA7B37" w:rsidRPr="001B2FD5">
        <w:rPr>
          <w:rStyle w:val="normaltextrun"/>
          <w:rFonts w:eastAsiaTheme="minorEastAsia" w:cstheme="minorBidi"/>
          <w:color w:val="000000" w:themeColor="text1"/>
        </w:rPr>
        <w:t>6</w:t>
      </w:r>
      <w:r w:rsidR="00936448" w:rsidRPr="001B2FD5">
        <w:rPr>
          <w:rStyle w:val="normaltextrun"/>
          <w:rFonts w:eastAsiaTheme="minorEastAsia" w:cstheme="minorBidi"/>
          <w:color w:val="000000" w:themeColor="text1"/>
        </w:rPr>
        <w:t xml:space="preserve"> only</w:t>
      </w:r>
      <w:r w:rsidRPr="001B2FD5">
        <w:rPr>
          <w:rStyle w:val="normaltextrun"/>
          <w:rFonts w:eastAsiaTheme="minorEastAsia" w:cstheme="minorBidi"/>
          <w:color w:val="000000" w:themeColor="text1"/>
        </w:rPr>
        <w:t xml:space="preserve">. </w:t>
      </w:r>
      <w:r w:rsidR="003A6D1E" w:rsidRPr="001B2FD5">
        <w:rPr>
          <w:rFonts w:eastAsia="Times New Roman"/>
          <w:lang w:eastAsia="en-GB"/>
        </w:rPr>
        <w:t>The</w:t>
      </w:r>
      <w:r w:rsidR="003A6D1E">
        <w:rPr>
          <w:rFonts w:eastAsia="Times New Roman"/>
          <w:lang w:eastAsia="en-GB"/>
        </w:rPr>
        <w:t xml:space="preserve"> 1.5x rate for bands 4-6 would be applicable for overtime worked Monday to Sunday including Bank and Public Holidays. </w:t>
      </w:r>
      <w:r w:rsidR="00E01EB4" w:rsidRPr="00E01EB4">
        <w:rPr>
          <w:rStyle w:val="normaltextrun"/>
          <w:rFonts w:eastAsiaTheme="minorEastAsia" w:cstheme="minorBidi"/>
          <w:color w:val="000000" w:themeColor="text1"/>
        </w:rPr>
        <w:t>This will apply to all staff working in Probation Bands 4-6.</w:t>
      </w:r>
      <w:r w:rsidR="00376CF7">
        <w:rPr>
          <w:rStyle w:val="normaltextrun"/>
          <w:rFonts w:eastAsiaTheme="minorEastAsia" w:cstheme="minorBidi"/>
          <w:color w:val="000000" w:themeColor="text1"/>
        </w:rPr>
        <w:t xml:space="preserve"> </w:t>
      </w:r>
    </w:p>
    <w:p w14:paraId="2BB087EB" w14:textId="77777777" w:rsidR="000564A7" w:rsidRDefault="000564A7" w:rsidP="009573BC">
      <w:pPr>
        <w:spacing w:after="0"/>
        <w:rPr>
          <w:rStyle w:val="normaltextrun"/>
          <w:rFonts w:eastAsiaTheme="minorEastAsia" w:cstheme="minorBidi"/>
          <w:color w:val="000000" w:themeColor="text1"/>
        </w:rPr>
      </w:pPr>
    </w:p>
    <w:p w14:paraId="3C59900E" w14:textId="5910D9E5" w:rsidR="00546A1B" w:rsidRPr="00E01EB4" w:rsidRDefault="00376CF7" w:rsidP="00515183">
      <w:pPr>
        <w:rPr>
          <w:rStyle w:val="normaltextrun"/>
          <w:rFonts w:eastAsiaTheme="minorEastAsia" w:cstheme="minorBidi"/>
          <w:color w:val="000000" w:themeColor="text1"/>
        </w:rPr>
      </w:pPr>
      <w:r>
        <w:rPr>
          <w:rStyle w:val="normaltextrun"/>
          <w:rFonts w:eastAsiaTheme="minorEastAsia" w:cstheme="minorBidi"/>
          <w:color w:val="000000" w:themeColor="text1"/>
        </w:rPr>
        <w:t xml:space="preserve">Overtime hours worked prior to the start of this enhancement </w:t>
      </w:r>
      <w:r w:rsidR="007A7A65">
        <w:rPr>
          <w:rStyle w:val="normaltextrun"/>
          <w:rFonts w:eastAsiaTheme="minorEastAsia" w:cstheme="minorBidi"/>
          <w:color w:val="000000" w:themeColor="text1"/>
        </w:rPr>
        <w:t>(12</w:t>
      </w:r>
      <w:r w:rsidR="00371CBD">
        <w:rPr>
          <w:rStyle w:val="normaltextrun"/>
          <w:rFonts w:eastAsiaTheme="minorEastAsia" w:cstheme="minorBidi"/>
          <w:color w:val="000000" w:themeColor="text1"/>
          <w:vertAlign w:val="superscript"/>
        </w:rPr>
        <w:t xml:space="preserve"> </w:t>
      </w:r>
      <w:r w:rsidR="007A7A65">
        <w:rPr>
          <w:rStyle w:val="normaltextrun"/>
          <w:rFonts w:eastAsiaTheme="minorEastAsia" w:cstheme="minorBidi"/>
          <w:color w:val="000000" w:themeColor="text1"/>
        </w:rPr>
        <w:t>August</w:t>
      </w:r>
      <w:r w:rsidR="004D0B72">
        <w:rPr>
          <w:rStyle w:val="normaltextrun"/>
          <w:rFonts w:eastAsiaTheme="minorEastAsia" w:cstheme="minorBidi"/>
          <w:color w:val="000000" w:themeColor="text1"/>
        </w:rPr>
        <w:t xml:space="preserve"> 2024</w:t>
      </w:r>
      <w:r w:rsidR="007A7A65">
        <w:rPr>
          <w:rStyle w:val="normaltextrun"/>
          <w:rFonts w:eastAsiaTheme="minorEastAsia" w:cstheme="minorBidi"/>
          <w:color w:val="000000" w:themeColor="text1"/>
        </w:rPr>
        <w:t xml:space="preserve">) </w:t>
      </w:r>
      <w:r>
        <w:rPr>
          <w:rStyle w:val="normaltextrun"/>
          <w:rFonts w:eastAsiaTheme="minorEastAsia" w:cstheme="minorBidi"/>
          <w:color w:val="000000" w:themeColor="text1"/>
        </w:rPr>
        <w:t xml:space="preserve">will not be paid at the enhanced </w:t>
      </w:r>
      <w:r w:rsidR="008C11A1">
        <w:rPr>
          <w:rStyle w:val="normaltextrun"/>
          <w:rFonts w:eastAsiaTheme="minorEastAsia" w:cstheme="minorBidi"/>
          <w:color w:val="000000" w:themeColor="text1"/>
        </w:rPr>
        <w:t>rate and</w:t>
      </w:r>
      <w:r>
        <w:rPr>
          <w:rStyle w:val="normaltextrun"/>
          <w:rFonts w:eastAsiaTheme="minorEastAsia" w:cstheme="minorBidi"/>
          <w:color w:val="000000" w:themeColor="text1"/>
        </w:rPr>
        <w:t xml:space="preserve"> will be paid at plain time. </w:t>
      </w:r>
    </w:p>
    <w:p w14:paraId="770F3245" w14:textId="261A2F3F" w:rsidR="00F84D12" w:rsidRPr="00D11997" w:rsidRDefault="48CEA80C" w:rsidP="00F84D12">
      <w:pPr>
        <w:spacing w:after="0"/>
        <w:rPr>
          <w:b/>
          <w:bCs/>
          <w:u w:val="single"/>
        </w:rPr>
      </w:pPr>
      <w:r>
        <w:t>There will be no change for any other bands, the existing overtime rates will continue</w:t>
      </w:r>
      <w:r w:rsidR="66129ED3">
        <w:t>.</w:t>
      </w:r>
      <w:r w:rsidR="00F84D12" w:rsidRPr="00F84D12">
        <w:rPr>
          <w:rFonts w:eastAsia="Times New Roman"/>
          <w:lang w:eastAsia="en-GB"/>
        </w:rPr>
        <w:t xml:space="preserve"> </w:t>
      </w:r>
      <w:r w:rsidR="00F84D12">
        <w:rPr>
          <w:rFonts w:eastAsia="Times New Roman"/>
          <w:lang w:eastAsia="en-GB"/>
        </w:rPr>
        <w:t>Bands 2-3 would attract 1.5</w:t>
      </w:r>
      <w:r w:rsidR="00086F93">
        <w:rPr>
          <w:rFonts w:eastAsia="Times New Roman"/>
          <w:lang w:eastAsia="en-GB"/>
        </w:rPr>
        <w:t>x</w:t>
      </w:r>
      <w:r w:rsidR="00F84D12">
        <w:rPr>
          <w:rFonts w:eastAsia="Times New Roman"/>
          <w:lang w:eastAsia="en-GB"/>
        </w:rPr>
        <w:t xml:space="preserve"> their hourly rate for </w:t>
      </w:r>
      <w:r w:rsidR="00A91510">
        <w:rPr>
          <w:rFonts w:eastAsia="Times New Roman"/>
          <w:lang w:eastAsia="en-GB"/>
        </w:rPr>
        <w:t xml:space="preserve">working in excess of the applicable full-time equivalent working hours </w:t>
      </w:r>
      <w:r w:rsidR="008E3637">
        <w:rPr>
          <w:rFonts w:eastAsia="Times New Roman"/>
          <w:lang w:eastAsia="en-GB"/>
        </w:rPr>
        <w:t>for</w:t>
      </w:r>
      <w:r w:rsidR="00F84D12">
        <w:rPr>
          <w:rFonts w:eastAsia="Times New Roman"/>
          <w:lang w:eastAsia="en-GB"/>
        </w:rPr>
        <w:t xml:space="preserve"> Monday to Saturday, and 2x their hourly rate for overtime worked on a Sunday, Bank or Public holiday. </w:t>
      </w:r>
    </w:p>
    <w:p w14:paraId="036AFA61" w14:textId="1D0876C8" w:rsidR="00996D61" w:rsidRDefault="00DE7924" w:rsidP="00DE7924">
      <w:pPr>
        <w:rPr>
          <w:bCs/>
        </w:rPr>
      </w:pPr>
      <w:r>
        <w:rPr>
          <w:bCs/>
        </w:rPr>
        <w:t xml:space="preserve"> </w:t>
      </w:r>
    </w:p>
    <w:p w14:paraId="4B38D7F1" w14:textId="74F5592D" w:rsidR="00DE7924" w:rsidRPr="00DE7924" w:rsidRDefault="00DE7924" w:rsidP="00DE7924">
      <w:pPr>
        <w:rPr>
          <w:rStyle w:val="normaltextrun"/>
          <w:bCs/>
        </w:rPr>
      </w:pPr>
      <w:r w:rsidRPr="00DE7924">
        <w:rPr>
          <w:rStyle w:val="normaltextrun"/>
          <w:color w:val="000000" w:themeColor="text1"/>
        </w:rPr>
        <w:t xml:space="preserve">More information and guidance on the application of overtime can be found in the </w:t>
      </w:r>
      <w:hyperlink r:id="rId11" w:history="1">
        <w:r w:rsidRPr="00DE7924">
          <w:rPr>
            <w:rStyle w:val="Hyperlink"/>
          </w:rPr>
          <w:t>NNC</w:t>
        </w:r>
      </w:hyperlink>
      <w:r w:rsidRPr="00DE7924">
        <w:rPr>
          <w:rStyle w:val="normaltextrun"/>
          <w:color w:val="000000" w:themeColor="text1"/>
        </w:rPr>
        <w:t xml:space="preserve"> (pages 37-38).</w:t>
      </w:r>
    </w:p>
    <w:p w14:paraId="4F82356D" w14:textId="4BBB18CD" w:rsidR="434156AF" w:rsidRDefault="434156AF"/>
    <w:p w14:paraId="09A5322E" w14:textId="018FE5D5" w:rsidR="005E630A" w:rsidRPr="00613931" w:rsidRDefault="002B372B" w:rsidP="005E630A">
      <w:pPr>
        <w:rPr>
          <w:i/>
          <w:iCs/>
          <w:u w:val="single"/>
        </w:rPr>
      </w:pPr>
      <w:r>
        <w:rPr>
          <w:i/>
          <w:iCs/>
          <w:u w:val="single"/>
        </w:rPr>
        <w:t>Overtime Bonus Scheme</w:t>
      </w:r>
    </w:p>
    <w:p w14:paraId="2182B5E7" w14:textId="7C171C75" w:rsidR="005E630A" w:rsidRDefault="005E630A" w:rsidP="005E630A">
      <w:r>
        <w:t xml:space="preserve">Modelling indicates staff operating at Bands 2-6 are most significantly impacted by the implementation of </w:t>
      </w:r>
      <w:r w:rsidR="004D0B72">
        <w:t>P-RARR</w:t>
      </w:r>
      <w:r w:rsidR="00D3069F">
        <w:t xml:space="preserve">, </w:t>
      </w:r>
      <w:r w:rsidR="004D0B72">
        <w:t>HDC 12</w:t>
      </w:r>
      <w:r w:rsidR="00D3069F">
        <w:t xml:space="preserve"> and FTR 48</w:t>
      </w:r>
      <w:r>
        <w:t xml:space="preserve">.  </w:t>
      </w:r>
    </w:p>
    <w:p w14:paraId="1D85DBF5" w14:textId="19A18BDA" w:rsidR="005E630A" w:rsidRDefault="005E630A" w:rsidP="005E630A">
      <w:r>
        <w:t xml:space="preserve">These staff groups </w:t>
      </w:r>
      <w:r w:rsidR="00EC112F">
        <w:t>can</w:t>
      </w:r>
      <w:r>
        <w:t xml:space="preserve"> be incentivised</w:t>
      </w:r>
      <w:r w:rsidR="00DB27EB" w:rsidRPr="00DB27EB">
        <w:rPr>
          <w:rStyle w:val="normaltextrun"/>
          <w:rFonts w:eastAsiaTheme="minorEastAsia" w:cstheme="minorBidi"/>
          <w:color w:val="000000" w:themeColor="text1"/>
        </w:rPr>
        <w:t xml:space="preserve"> </w:t>
      </w:r>
      <w:r w:rsidR="00DB27EB">
        <w:rPr>
          <w:rStyle w:val="normaltextrun"/>
          <w:rFonts w:eastAsiaTheme="minorEastAsia" w:cstheme="minorBidi"/>
          <w:color w:val="000000" w:themeColor="text1"/>
        </w:rPr>
        <w:t xml:space="preserve">during the </w:t>
      </w:r>
      <w:r w:rsidR="00DB27EB" w:rsidRPr="00E90E8E">
        <w:rPr>
          <w:rStyle w:val="normaltextrun"/>
          <w:rFonts w:eastAsiaTheme="minorEastAsia" w:cstheme="minorBidi"/>
          <w:color w:val="000000" w:themeColor="text1"/>
        </w:rPr>
        <w:t xml:space="preserve">period </w:t>
      </w:r>
      <w:r w:rsidR="004F3458" w:rsidRPr="00E90E8E">
        <w:rPr>
          <w:rStyle w:val="normaltextrun"/>
          <w:rFonts w:eastAsiaTheme="minorEastAsia" w:cstheme="minorBidi"/>
          <w:color w:val="000000" w:themeColor="text1"/>
        </w:rPr>
        <w:t>12</w:t>
      </w:r>
      <w:r w:rsidR="0054093F" w:rsidRPr="00E90E8E">
        <w:rPr>
          <w:rStyle w:val="normaltextrun"/>
          <w:rFonts w:eastAsiaTheme="minorEastAsia" w:cstheme="minorBidi"/>
          <w:color w:val="000000" w:themeColor="text1"/>
        </w:rPr>
        <w:t xml:space="preserve"> August</w:t>
      </w:r>
      <w:r w:rsidR="00ED4D41" w:rsidRPr="00E90E8E">
        <w:rPr>
          <w:rStyle w:val="normaltextrun"/>
          <w:rFonts w:eastAsiaTheme="minorEastAsia" w:cstheme="minorBidi"/>
          <w:color w:val="000000" w:themeColor="text1"/>
        </w:rPr>
        <w:t xml:space="preserve"> 2024</w:t>
      </w:r>
      <w:r w:rsidR="00DB27EB" w:rsidRPr="00E90E8E">
        <w:rPr>
          <w:rStyle w:val="normaltextrun"/>
          <w:rFonts w:eastAsiaTheme="minorEastAsia" w:cstheme="minorBidi"/>
          <w:color w:val="000000" w:themeColor="text1"/>
        </w:rPr>
        <w:t xml:space="preserve"> to 31 March 202</w:t>
      </w:r>
      <w:r w:rsidR="00F502F4" w:rsidRPr="00E90E8E">
        <w:rPr>
          <w:rStyle w:val="normaltextrun"/>
          <w:rFonts w:eastAsiaTheme="minorEastAsia" w:cstheme="minorBidi"/>
          <w:color w:val="000000" w:themeColor="text1"/>
        </w:rPr>
        <w:t>6</w:t>
      </w:r>
      <w:r w:rsidR="00DB27EB" w:rsidRPr="00E90E8E">
        <w:rPr>
          <w:rStyle w:val="normaltextrun"/>
          <w:rFonts w:eastAsiaTheme="minorEastAsia" w:cstheme="minorBidi"/>
          <w:color w:val="000000" w:themeColor="text1"/>
        </w:rPr>
        <w:t xml:space="preserve"> only</w:t>
      </w:r>
      <w:r w:rsidRPr="00E90E8E">
        <w:t xml:space="preserve"> to commit to a </w:t>
      </w:r>
      <w:r w:rsidRPr="00E90E8E">
        <w:rPr>
          <w:u w:val="single"/>
        </w:rPr>
        <w:t>prescribed</w:t>
      </w:r>
      <w:r w:rsidRPr="00E90E8E">
        <w:t xml:space="preserve"> and </w:t>
      </w:r>
      <w:r w:rsidRPr="00E90E8E">
        <w:rPr>
          <w:u w:val="single"/>
        </w:rPr>
        <w:t>pre</w:t>
      </w:r>
      <w:r w:rsidR="009C778F" w:rsidRPr="00E90E8E">
        <w:rPr>
          <w:u w:val="single"/>
        </w:rPr>
        <w:t>-</w:t>
      </w:r>
      <w:r w:rsidRPr="00E90E8E">
        <w:rPr>
          <w:u w:val="single"/>
        </w:rPr>
        <w:t>agreed</w:t>
      </w:r>
      <w:r w:rsidRPr="00E90E8E">
        <w:t xml:space="preserve"> number of additional hours, which will attract a bonus payment in addition</w:t>
      </w:r>
      <w:r w:rsidR="00DB27EB" w:rsidRPr="00E90E8E">
        <w:t xml:space="preserve"> </w:t>
      </w:r>
      <w:r w:rsidRPr="00E90E8E">
        <w:t>to the applicable overtime rate.</w:t>
      </w:r>
    </w:p>
    <w:p w14:paraId="23D9D23F" w14:textId="58BD14AC" w:rsidR="00B53E35" w:rsidRDefault="00B53E35" w:rsidP="005E630A">
      <w:r>
        <w:t xml:space="preserve">The bonus </w:t>
      </w:r>
      <w:r w:rsidR="0088445E">
        <w:t xml:space="preserve">scheme </w:t>
      </w:r>
      <w:r w:rsidR="004D0B72">
        <w:t xml:space="preserve">was </w:t>
      </w:r>
      <w:r w:rsidR="0088445E">
        <w:t xml:space="preserve">not available prior to </w:t>
      </w:r>
      <w:r w:rsidR="00371CBD">
        <w:t>12</w:t>
      </w:r>
      <w:r w:rsidR="0054093F">
        <w:t xml:space="preserve"> August</w:t>
      </w:r>
      <w:r w:rsidR="00ED4D41">
        <w:t xml:space="preserve"> 2024</w:t>
      </w:r>
      <w:r w:rsidR="0054093F">
        <w:t xml:space="preserve"> </w:t>
      </w:r>
      <w:r w:rsidR="0088445E">
        <w:t xml:space="preserve">therefore any overtime hours that were completed prior to this date will not be eligible for a bonus payment. </w:t>
      </w:r>
    </w:p>
    <w:p w14:paraId="786F0415" w14:textId="11120FD0" w:rsidR="00A74972" w:rsidRDefault="00DB27EB" w:rsidP="005E630A">
      <w:r>
        <w:lastRenderedPageBreak/>
        <w:t xml:space="preserve">While this temporary scheme is available </w:t>
      </w:r>
      <w:r w:rsidR="00B533CA">
        <w:t>regions/business units</w:t>
      </w:r>
      <w:r w:rsidR="005E630A">
        <w:t xml:space="preserve"> can draw on the scheme as required to address surges in demand. </w:t>
      </w:r>
    </w:p>
    <w:p w14:paraId="62CF59D9" w14:textId="11120FD0" w:rsidR="000E53A6" w:rsidRDefault="000E53A6" w:rsidP="000E53A6">
      <w:pPr>
        <w:pStyle w:val="Contentsheading"/>
        <w:rPr>
          <w:rStyle w:val="Heading1Char"/>
          <w:b/>
          <w:bCs/>
          <w:sz w:val="28"/>
          <w:szCs w:val="28"/>
        </w:rPr>
      </w:pPr>
      <w:bookmarkStart w:id="12" w:name="_Toc175324111"/>
      <w:r>
        <w:rPr>
          <w:rStyle w:val="Heading1Char"/>
          <w:b/>
          <w:bCs/>
          <w:sz w:val="28"/>
          <w:szCs w:val="28"/>
        </w:rPr>
        <w:t>Temporary Enhanced Overtime - Application</w:t>
      </w:r>
      <w:bookmarkEnd w:id="12"/>
    </w:p>
    <w:p w14:paraId="3AC12C6C" w14:textId="77777777" w:rsidR="00F83D3B" w:rsidRDefault="000E53A6" w:rsidP="000E53A6">
      <w:r>
        <w:t>Any overtime should be approved prior to commencement (and must be supported by a record of hours worked as per PI 15/2017 (Annex C)). Staff should discuss and consider with their line manager whether time off in lieu (TOIL) would be possible, or preferred, where TOIL is taken this will be at plain time.</w:t>
      </w:r>
      <w:r w:rsidR="00E6121B">
        <w:t xml:space="preserve"> </w:t>
      </w:r>
    </w:p>
    <w:p w14:paraId="7579D2AF" w14:textId="5A4240EA" w:rsidR="000E53A6" w:rsidRDefault="00E465BE" w:rsidP="000E53A6">
      <w:r>
        <w:t>Where</w:t>
      </w:r>
      <w:r w:rsidR="00716552">
        <w:t xml:space="preserve"> TOIL </w:t>
      </w:r>
      <w:r w:rsidR="00BC4DB9">
        <w:t xml:space="preserve">has been </w:t>
      </w:r>
      <w:r>
        <w:t xml:space="preserve">accumulated prior to the introduction of this scheme staff </w:t>
      </w:r>
      <w:r w:rsidR="00BC4DB9">
        <w:t xml:space="preserve">will not be </w:t>
      </w:r>
      <w:r>
        <w:t xml:space="preserve">able to claim the hours at the enhanced rate. </w:t>
      </w:r>
      <w:r w:rsidR="000E53A6">
        <w:t xml:space="preserve"> </w:t>
      </w:r>
    </w:p>
    <w:p w14:paraId="5D946893" w14:textId="77777777" w:rsidR="000E53A6" w:rsidRDefault="000E53A6" w:rsidP="000E53A6"/>
    <w:p w14:paraId="217CC9EA" w14:textId="77777777" w:rsidR="000E53A6" w:rsidRDefault="000E53A6" w:rsidP="000E53A6">
      <w:r>
        <w:t xml:space="preserve">Variances in working pattern will impact the rate at which staff are able to claim overtime. </w:t>
      </w:r>
    </w:p>
    <w:p w14:paraId="7EE6A94C" w14:textId="77777777" w:rsidR="006260B8" w:rsidRPr="006260B8" w:rsidRDefault="006260B8" w:rsidP="006260B8">
      <w:r w:rsidRPr="006260B8">
        <w:t>Any regional or business unit variances to this will cease, for instance, linking overtime eligibility to the Workforce Management Tool (WMT) will no longer be in operation. There will be standard practice across the regions/business units whereby overtime should be made available to staff where they agree to undertake work in excess of their normal working hours, and where TOIL cannot reasonably be accommodated.</w:t>
      </w:r>
    </w:p>
    <w:p w14:paraId="65E79237" w14:textId="77777777" w:rsidR="000E53A6" w:rsidRDefault="000E53A6" w:rsidP="000E53A6"/>
    <w:p w14:paraId="7FE13932" w14:textId="77777777" w:rsidR="000E53A6" w:rsidRPr="00D75901" w:rsidRDefault="000E53A6" w:rsidP="000E53A6">
      <w:pPr>
        <w:rPr>
          <w:i/>
          <w:iCs/>
          <w:u w:val="single"/>
        </w:rPr>
      </w:pPr>
      <w:r w:rsidRPr="00D75901">
        <w:rPr>
          <w:i/>
          <w:iCs/>
          <w:u w:val="single"/>
        </w:rPr>
        <w:t>Part-time staff</w:t>
      </w:r>
    </w:p>
    <w:p w14:paraId="7E5C1E9C" w14:textId="77777777" w:rsidR="000E53A6" w:rsidRDefault="000E53A6" w:rsidP="000E53A6">
      <w:r>
        <w:t xml:space="preserve">Part-time staff receive payments for any hours worked in excess of their contracted hours at plain time rate, unless and until the hours worked exceed the applicable full-time working hours for the post. Once the hours worked exceed the applicable full-time working hours this will be paid at the applicable enhanced overtime rate (for bands 4-6 this would be 1.5x). </w:t>
      </w:r>
    </w:p>
    <w:p w14:paraId="751C73C7" w14:textId="77777777" w:rsidR="000E53A6" w:rsidRDefault="000E53A6" w:rsidP="000E53A6">
      <w:pPr>
        <w:pStyle w:val="Contentsheading"/>
      </w:pPr>
      <w:bookmarkStart w:id="13" w:name="_Toc175324112"/>
      <w:r w:rsidRPr="64B8023C">
        <w:rPr>
          <w:rStyle w:val="Heading1Char"/>
          <w:b/>
          <w:bCs/>
          <w:sz w:val="28"/>
          <w:szCs w:val="28"/>
        </w:rPr>
        <w:t>How to claim overtime</w:t>
      </w:r>
      <w:bookmarkEnd w:id="13"/>
    </w:p>
    <w:p w14:paraId="4A01AF21" w14:textId="77777777" w:rsidR="005E590F" w:rsidRDefault="000E53A6" w:rsidP="64B8023C">
      <w:pPr>
        <w:jc w:val="both"/>
      </w:pPr>
      <w:r>
        <w:t xml:space="preserve">To ensure timely payment of overtime hours staff are requested to claim their overtime hours on a regular basis (monthly as a minimum). </w:t>
      </w:r>
      <w:r w:rsidR="00C41DB3">
        <w:t xml:space="preserve">SOP has now been updated to enable </w:t>
      </w:r>
      <w:r w:rsidR="00542DEA">
        <w:t>staff to select the enhanced rate</w:t>
      </w:r>
      <w:r w:rsidR="002B34CC">
        <w:t xml:space="preserve"> through the new pay element “</w:t>
      </w:r>
      <w:r w:rsidR="002B34CC">
        <w:rPr>
          <w:b/>
          <w:bCs/>
        </w:rPr>
        <w:t xml:space="preserve">OTL Excess Hours Monday to Saturday Time and a </w:t>
      </w:r>
      <w:r w:rsidR="002B34CC" w:rsidRPr="005E590F">
        <w:rPr>
          <w:b/>
          <w:bCs/>
        </w:rPr>
        <w:t>Half</w:t>
      </w:r>
      <w:r w:rsidR="002B34CC">
        <w:t xml:space="preserve">” </w:t>
      </w:r>
    </w:p>
    <w:p w14:paraId="023EBAAE" w14:textId="77777777" w:rsidR="005E590F" w:rsidRDefault="005E590F" w:rsidP="64B8023C">
      <w:pPr>
        <w:jc w:val="both"/>
      </w:pPr>
    </w:p>
    <w:p w14:paraId="095DA948" w14:textId="77777777" w:rsidR="00146CEE" w:rsidRPr="00146CEE" w:rsidRDefault="00146CEE" w:rsidP="00146CEE">
      <w:pPr>
        <w:jc w:val="both"/>
        <w:rPr>
          <w:b/>
          <w:bCs/>
        </w:rPr>
      </w:pPr>
      <w:r w:rsidRPr="00146CEE">
        <w:rPr>
          <w:b/>
          <w:bCs/>
        </w:rPr>
        <w:t>What You Need to Do:</w:t>
      </w:r>
    </w:p>
    <w:p w14:paraId="6933F476" w14:textId="77777777" w:rsidR="00146CEE" w:rsidRPr="00146CEE" w:rsidRDefault="00146CEE" w:rsidP="00146CEE">
      <w:pPr>
        <w:numPr>
          <w:ilvl w:val="0"/>
          <w:numId w:val="21"/>
        </w:numPr>
        <w:jc w:val="both"/>
      </w:pPr>
      <w:r w:rsidRPr="00146CEE">
        <w:t>If you are eligible (PS Bands 4–6), please use this new pay element for any relevant overtime claims with immediate effect</w:t>
      </w:r>
    </w:p>
    <w:p w14:paraId="093653BF" w14:textId="2CC38646" w:rsidR="00146CEE" w:rsidRPr="00146CEE" w:rsidRDefault="00146CEE" w:rsidP="00146CEE">
      <w:pPr>
        <w:numPr>
          <w:ilvl w:val="0"/>
          <w:numId w:val="21"/>
        </w:numPr>
        <w:jc w:val="both"/>
      </w:pPr>
      <w:r w:rsidRPr="00146CEE">
        <w:t xml:space="preserve">If you have already submitted a </w:t>
      </w:r>
      <w:r w:rsidRPr="00146CEE">
        <w:t>timecard</w:t>
      </w:r>
      <w:r w:rsidRPr="00146CEE">
        <w:t xml:space="preserve"> for June please check if it has already been approved:</w:t>
      </w:r>
    </w:p>
    <w:p w14:paraId="04378A0D" w14:textId="77777777" w:rsidR="00146CEE" w:rsidRPr="00146CEE" w:rsidRDefault="00146CEE" w:rsidP="00146CEE">
      <w:pPr>
        <w:numPr>
          <w:ilvl w:val="1"/>
          <w:numId w:val="21"/>
        </w:numPr>
        <w:jc w:val="both"/>
      </w:pPr>
      <w:r w:rsidRPr="00146CEE">
        <w:t>If it has been approved no further action is needed &amp; SSCL to process the overtime using the previous process</w:t>
      </w:r>
    </w:p>
    <w:p w14:paraId="61B7C905" w14:textId="5AA5BBD0" w:rsidR="00146CEE" w:rsidRPr="00146CEE" w:rsidRDefault="00146CEE" w:rsidP="00146CEE">
      <w:pPr>
        <w:numPr>
          <w:ilvl w:val="1"/>
          <w:numId w:val="21"/>
        </w:numPr>
        <w:jc w:val="both"/>
      </w:pPr>
      <w:r w:rsidRPr="00146CEE">
        <w:t xml:space="preserve">If the claim has been submitted but not yet </w:t>
      </w:r>
      <w:r w:rsidRPr="00146CEE">
        <w:t>approved,</w:t>
      </w:r>
      <w:r w:rsidRPr="00146CEE">
        <w:t xml:space="preserve"> you should resubmit the claim using the new pay element name above.</w:t>
      </w:r>
    </w:p>
    <w:p w14:paraId="10AF1B13" w14:textId="77777777" w:rsidR="005E590F" w:rsidRDefault="005E590F" w:rsidP="64B8023C">
      <w:pPr>
        <w:jc w:val="both"/>
      </w:pPr>
    </w:p>
    <w:p w14:paraId="0C04FBC2" w14:textId="3931E9BB" w:rsidR="00252A30" w:rsidRPr="00252A30" w:rsidRDefault="00252A30" w:rsidP="00252A30">
      <w:pPr>
        <w:jc w:val="both"/>
        <w:rPr>
          <w:i/>
          <w:iCs/>
        </w:rPr>
      </w:pPr>
      <w:r w:rsidRPr="00252A30">
        <w:lastRenderedPageBreak/>
        <w:t>Please note that from Monday 16 June</w:t>
      </w:r>
      <w:r w:rsidRPr="00252A30">
        <w:t xml:space="preserve"> 2025</w:t>
      </w:r>
      <w:r w:rsidRPr="00252A30">
        <w:t xml:space="preserve"> all overtime claims need to be processed using the new pay element ‘</w:t>
      </w:r>
      <w:r w:rsidRPr="00252A30">
        <w:rPr>
          <w:b/>
          <w:bCs/>
        </w:rPr>
        <w:t xml:space="preserve">OTL Excess Hours Monday to Saturday Time and a Half’’. </w:t>
      </w:r>
      <w:r w:rsidRPr="00252A30">
        <w:t xml:space="preserve">From this date any claims submitted using the previous process </w:t>
      </w:r>
      <w:r w:rsidRPr="00252A30">
        <w:t>will not</w:t>
      </w:r>
      <w:r w:rsidRPr="00252A30">
        <w:t xml:space="preserve"> be paid and will need to be re-submitted</w:t>
      </w:r>
      <w:r w:rsidRPr="00252A30">
        <w:rPr>
          <w:i/>
          <w:iCs/>
        </w:rPr>
        <w:t>.</w:t>
      </w:r>
    </w:p>
    <w:p w14:paraId="491FF4B1" w14:textId="77777777" w:rsidR="000E53A6" w:rsidRPr="00087D2D" w:rsidRDefault="000E53A6" w:rsidP="000E53A6">
      <w:pPr>
        <w:autoSpaceDE w:val="0"/>
        <w:autoSpaceDN w:val="0"/>
        <w:adjustRightInd w:val="0"/>
        <w:spacing w:after="0"/>
        <w:jc w:val="both"/>
      </w:pPr>
    </w:p>
    <w:p w14:paraId="43DB5BC4" w14:textId="6A3ADC0C" w:rsidR="003B75F1" w:rsidRDefault="000E53A6" w:rsidP="64B8023C">
      <w:pPr>
        <w:spacing w:after="0"/>
        <w:jc w:val="both"/>
      </w:pPr>
      <w:r>
        <w:t xml:space="preserve">More guidance on how to submit an overtime claim is available on </w:t>
      </w:r>
      <w:hyperlink r:id="rId12">
        <w:r w:rsidRPr="64B8023C">
          <w:rPr>
            <w:rStyle w:val="Hyperlink"/>
          </w:rPr>
          <w:t>myHub</w:t>
        </w:r>
      </w:hyperlink>
      <w:r>
        <w:t>. </w:t>
      </w:r>
    </w:p>
    <w:p w14:paraId="3D28A22D" w14:textId="2752B697" w:rsidR="64B8023C" w:rsidRDefault="64B8023C" w:rsidP="64B8023C">
      <w:pPr>
        <w:spacing w:after="0"/>
        <w:jc w:val="both"/>
      </w:pPr>
    </w:p>
    <w:p w14:paraId="2EAD5F85" w14:textId="3FFA80AC" w:rsidR="008D770F" w:rsidRDefault="004B0D39" w:rsidP="0086787F">
      <w:pPr>
        <w:rPr>
          <w:rStyle w:val="Heading1Char"/>
          <w:b/>
          <w:bCs/>
          <w:sz w:val="28"/>
          <w:szCs w:val="28"/>
        </w:rPr>
      </w:pPr>
      <w:bookmarkStart w:id="14" w:name="_Toc175324113"/>
      <w:r>
        <w:rPr>
          <w:rStyle w:val="Heading1Char"/>
          <w:b/>
          <w:bCs/>
          <w:sz w:val="28"/>
          <w:szCs w:val="28"/>
        </w:rPr>
        <w:t xml:space="preserve">Temporary </w:t>
      </w:r>
      <w:r w:rsidR="008D770F" w:rsidRPr="008D770F">
        <w:rPr>
          <w:rStyle w:val="Heading1Char"/>
          <w:b/>
          <w:bCs/>
          <w:sz w:val="28"/>
          <w:szCs w:val="28"/>
        </w:rPr>
        <w:t>Overtime Bonus Scheme</w:t>
      </w:r>
      <w:r w:rsidR="00BF1A3E">
        <w:rPr>
          <w:rStyle w:val="Heading1Char"/>
          <w:b/>
          <w:bCs/>
          <w:sz w:val="28"/>
          <w:szCs w:val="28"/>
        </w:rPr>
        <w:t xml:space="preserve"> - </w:t>
      </w:r>
      <w:r w:rsidR="00DE21F4">
        <w:rPr>
          <w:rStyle w:val="Heading1Char"/>
          <w:b/>
          <w:bCs/>
          <w:sz w:val="28"/>
          <w:szCs w:val="28"/>
        </w:rPr>
        <w:t>Application</w:t>
      </w:r>
      <w:bookmarkEnd w:id="14"/>
    </w:p>
    <w:p w14:paraId="7112B161" w14:textId="017F43B2" w:rsidR="006D1B40" w:rsidRPr="006D1B40" w:rsidRDefault="006D1B40" w:rsidP="004C17EF">
      <w:r w:rsidRPr="006D1B40">
        <w:t xml:space="preserve">RPDs or relevant Deputy Directors will be able to offer the temporary overtime bonus scheme to bands 2-6 where they see the most need arising solely from the impact of </w:t>
      </w:r>
      <w:r w:rsidR="00CD1A75">
        <w:t>P-RARR</w:t>
      </w:r>
      <w:r w:rsidR="00D3069F">
        <w:t xml:space="preserve">, </w:t>
      </w:r>
      <w:r w:rsidR="00CD1A75">
        <w:t>HDC 12</w:t>
      </w:r>
      <w:r w:rsidR="00D3069F">
        <w:t xml:space="preserve"> and FTR48 </w:t>
      </w:r>
      <w:r w:rsidRPr="009E4481">
        <w:t>until 31 March 202</w:t>
      </w:r>
      <w:r w:rsidR="00F502F4" w:rsidRPr="009E4481">
        <w:t>6</w:t>
      </w:r>
      <w:r w:rsidRPr="009E4481">
        <w:t>,</w:t>
      </w:r>
      <w:r w:rsidRPr="006D1B40">
        <w:t xml:space="preserve"> the scheme should therefore not be used for overtime in relation to other demands. We envisage the impact of </w:t>
      </w:r>
      <w:r w:rsidR="00D3069F">
        <w:t>P-RARR, HDC 12 and FTR48</w:t>
      </w:r>
      <w:r w:rsidR="00440348">
        <w:t xml:space="preserve"> </w:t>
      </w:r>
      <w:r w:rsidRPr="006D1B40">
        <w:t xml:space="preserve">will be most felt in sentence management, and Prisons, however, acknowledge there could be some wider impact within regions/business units.  </w:t>
      </w:r>
    </w:p>
    <w:p w14:paraId="05D36767" w14:textId="7B68730D" w:rsidR="004C17EF" w:rsidRDefault="004C17EF" w:rsidP="004C17EF">
      <w:r>
        <w:t>Where a region</w:t>
      </w:r>
      <w:r w:rsidR="00013576">
        <w:t>/business unit</w:t>
      </w:r>
      <w:r>
        <w:t xml:space="preserve"> deploys the ‘bonus’ scheme, </w:t>
      </w:r>
      <w:r w:rsidRPr="00816045">
        <w:t xml:space="preserve">payments will only be made for </w:t>
      </w:r>
      <w:r>
        <w:t xml:space="preserve">individual staff </w:t>
      </w:r>
      <w:r w:rsidRPr="00816045">
        <w:t xml:space="preserve">committing to work </w:t>
      </w:r>
      <w:r>
        <w:t xml:space="preserve">a </w:t>
      </w:r>
      <w:r w:rsidRPr="004C17EF">
        <w:rPr>
          <w:u w:val="single"/>
        </w:rPr>
        <w:t>pre-agreed</w:t>
      </w:r>
      <w:r>
        <w:t xml:space="preserve"> amount of </w:t>
      </w:r>
      <w:r w:rsidRPr="00816045">
        <w:t>overtime</w:t>
      </w:r>
      <w:r>
        <w:t xml:space="preserve">. Staff will be paid the bonus on completion of the hours. </w:t>
      </w:r>
    </w:p>
    <w:p w14:paraId="766190C6" w14:textId="01A6A9E9" w:rsidR="00A87B8C" w:rsidRDefault="00A87B8C" w:rsidP="004C17EF">
      <w:r>
        <w:t xml:space="preserve">The bonus payments scheme </w:t>
      </w:r>
      <w:r w:rsidR="002B3077">
        <w:t>is available</w:t>
      </w:r>
      <w:r>
        <w:t xml:space="preserve"> to pay bands 2 – 6 regardless of the value of overtime rate claimed</w:t>
      </w:r>
      <w:r w:rsidR="005546A7">
        <w:t>.</w:t>
      </w:r>
      <w:r w:rsidR="0022311D">
        <w:t xml:space="preserve"> </w:t>
      </w:r>
    </w:p>
    <w:p w14:paraId="24097DF4" w14:textId="254BE349" w:rsidR="0022311D" w:rsidRPr="00816045" w:rsidRDefault="0022311D" w:rsidP="004C17EF">
      <w:r>
        <w:t xml:space="preserve">Part-time staff will be eligible to </w:t>
      </w:r>
      <w:r w:rsidR="00F93226">
        <w:t>access the bonus scheme</w:t>
      </w:r>
      <w:r w:rsidR="00AF7F63">
        <w:t xml:space="preserve"> for hours worked over their </w:t>
      </w:r>
      <w:r w:rsidR="00A27F07">
        <w:t>contractual hours</w:t>
      </w:r>
      <w:r w:rsidR="00E56C16">
        <w:t>.</w:t>
      </w:r>
      <w:r w:rsidR="00A27F07">
        <w:t xml:space="preserve"> </w:t>
      </w:r>
      <w:r w:rsidR="00E56C16">
        <w:t>Additional hours up to the full</w:t>
      </w:r>
      <w:r>
        <w:t xml:space="preserve">-time equivalent can also count toward the bonus </w:t>
      </w:r>
      <w:r w:rsidR="005B3667">
        <w:t>scheme but</w:t>
      </w:r>
      <w:r>
        <w:t xml:space="preserve"> </w:t>
      </w:r>
      <w:r w:rsidR="002E5049">
        <w:t>the hours themse</w:t>
      </w:r>
      <w:r w:rsidR="000F5141">
        <w:t>lves</w:t>
      </w:r>
      <w:r>
        <w:t xml:space="preserve"> </w:t>
      </w:r>
      <w:r w:rsidRPr="009573BC">
        <w:rPr>
          <w:b/>
          <w:bCs/>
        </w:rPr>
        <w:t>will not be paid</w:t>
      </w:r>
      <w:r>
        <w:t xml:space="preserve"> at the enhanced overtime rates.</w:t>
      </w:r>
    </w:p>
    <w:p w14:paraId="3E4CFE69" w14:textId="13D8A4B1" w:rsidR="00F454D6" w:rsidRPr="00052F25" w:rsidRDefault="00F454D6" w:rsidP="00F454D6">
      <w:pPr>
        <w:jc w:val="both"/>
      </w:pPr>
      <w:r w:rsidRPr="00052F25">
        <w:t xml:space="preserve">The </w:t>
      </w:r>
      <w:r w:rsidR="00D03F6D">
        <w:t xml:space="preserve">region or relevant </w:t>
      </w:r>
      <w:r w:rsidR="008D362F">
        <w:t>Deputy Director</w:t>
      </w:r>
      <w:r w:rsidRPr="00052F25">
        <w:t xml:space="preserve"> should communicate the opportunity and eligibility to all eligible staff to ensure equity across the staffing group. </w:t>
      </w:r>
    </w:p>
    <w:p w14:paraId="000F6DFF" w14:textId="79557170" w:rsidR="00D606A7" w:rsidRDefault="00D606A7" w:rsidP="00D606A7">
      <w:r w:rsidRPr="00723C7C">
        <w:t xml:space="preserve">The following incentive payments will be payable to staff as part of the </w:t>
      </w:r>
      <w:r>
        <w:t xml:space="preserve">bonus </w:t>
      </w:r>
      <w:r w:rsidR="001F5928">
        <w:t>scheme</w:t>
      </w:r>
      <w:r>
        <w:t>:</w:t>
      </w:r>
    </w:p>
    <w:p w14:paraId="5A80F070" w14:textId="77777777" w:rsidR="00903A03" w:rsidRDefault="00903A03" w:rsidP="00D606A7"/>
    <w:tbl>
      <w:tblPr>
        <w:tblStyle w:val="TableGrid"/>
        <w:tblW w:w="7083" w:type="dxa"/>
        <w:tblLook w:val="04A0" w:firstRow="1" w:lastRow="0" w:firstColumn="1" w:lastColumn="0" w:noHBand="0" w:noVBand="1"/>
      </w:tblPr>
      <w:tblGrid>
        <w:gridCol w:w="4815"/>
        <w:gridCol w:w="2268"/>
      </w:tblGrid>
      <w:tr w:rsidR="00D606A7" w14:paraId="766B891F" w14:textId="77777777" w:rsidTr="003C3384">
        <w:trPr>
          <w:trHeight w:val="300"/>
        </w:trPr>
        <w:tc>
          <w:tcPr>
            <w:tcW w:w="4815" w:type="dxa"/>
          </w:tcPr>
          <w:p w14:paraId="6AFB8762" w14:textId="77777777" w:rsidR="00D606A7" w:rsidRDefault="00D606A7" w:rsidP="003C3384"/>
        </w:tc>
        <w:tc>
          <w:tcPr>
            <w:tcW w:w="2268" w:type="dxa"/>
          </w:tcPr>
          <w:p w14:paraId="4E8599D6" w14:textId="32CDAA5B" w:rsidR="00D606A7" w:rsidRDefault="00D606A7" w:rsidP="003C3384">
            <w:r>
              <w:t>5 hours</w:t>
            </w:r>
            <w:r w:rsidR="00181270">
              <w:t xml:space="preserve"> per </w:t>
            </w:r>
            <w:r>
              <w:t>week</w:t>
            </w:r>
          </w:p>
        </w:tc>
      </w:tr>
      <w:tr w:rsidR="00D606A7" w14:paraId="1185DDA1" w14:textId="77777777" w:rsidTr="003C3384">
        <w:trPr>
          <w:trHeight w:val="300"/>
        </w:trPr>
        <w:tc>
          <w:tcPr>
            <w:tcW w:w="4815" w:type="dxa"/>
          </w:tcPr>
          <w:p w14:paraId="1678570F" w14:textId="21B3D076" w:rsidR="00D606A7" w:rsidRDefault="00D606A7" w:rsidP="003C3384">
            <w:r>
              <w:t xml:space="preserve">Bonus payment for </w:t>
            </w:r>
            <w:r w:rsidR="00181270">
              <w:t xml:space="preserve">the </w:t>
            </w:r>
            <w:r>
              <w:t>2 weeks</w:t>
            </w:r>
          </w:p>
        </w:tc>
        <w:tc>
          <w:tcPr>
            <w:tcW w:w="2268" w:type="dxa"/>
          </w:tcPr>
          <w:p w14:paraId="21B0AA66" w14:textId="77777777" w:rsidR="00D606A7" w:rsidRDefault="00D606A7" w:rsidP="003C3384">
            <w:r>
              <w:t>£125</w:t>
            </w:r>
          </w:p>
        </w:tc>
      </w:tr>
      <w:tr w:rsidR="00D606A7" w14:paraId="6D723867" w14:textId="77777777" w:rsidTr="003C3384">
        <w:trPr>
          <w:trHeight w:val="300"/>
        </w:trPr>
        <w:tc>
          <w:tcPr>
            <w:tcW w:w="4815" w:type="dxa"/>
          </w:tcPr>
          <w:p w14:paraId="57942368" w14:textId="43EDC10D" w:rsidR="00D606A7" w:rsidRDefault="00D606A7" w:rsidP="003C3384">
            <w:r>
              <w:t xml:space="preserve">Bonus payment for </w:t>
            </w:r>
            <w:r w:rsidR="00181270">
              <w:t xml:space="preserve">the </w:t>
            </w:r>
            <w:r>
              <w:t>4 weeks</w:t>
            </w:r>
          </w:p>
        </w:tc>
        <w:tc>
          <w:tcPr>
            <w:tcW w:w="2268" w:type="dxa"/>
          </w:tcPr>
          <w:p w14:paraId="691F3647" w14:textId="77777777" w:rsidR="00D606A7" w:rsidRDefault="00D606A7" w:rsidP="003C3384">
            <w:r>
              <w:t>£250</w:t>
            </w:r>
          </w:p>
        </w:tc>
      </w:tr>
    </w:tbl>
    <w:p w14:paraId="51EAB5DD" w14:textId="77777777" w:rsidR="00D606A7" w:rsidRPr="00723C7C" w:rsidRDefault="00D606A7" w:rsidP="00D606A7">
      <w:r w:rsidRPr="00723C7C">
        <w:t xml:space="preserve"> </w:t>
      </w:r>
    </w:p>
    <w:p w14:paraId="344FAF3C" w14:textId="33F7A8D9" w:rsidR="00D606A7" w:rsidRDefault="00D606A7" w:rsidP="00D606A7">
      <w:pPr>
        <w:spacing w:after="0"/>
        <w:jc w:val="both"/>
        <w:rPr>
          <w:rFonts w:eastAsia="Times New Roman" w:cs="Times New Roman"/>
          <w:lang w:eastAsia="en-GB"/>
        </w:rPr>
      </w:pPr>
      <w:r w:rsidRPr="0023498F">
        <w:rPr>
          <w:rFonts w:eastAsia="Times New Roman" w:cs="Times New Roman"/>
          <w:lang w:eastAsia="en-GB"/>
        </w:rPr>
        <w:t xml:space="preserve">To qualify for the bonus payments, staff must complete all the additional hours they have agreed to undertake within the agreed timeframe. </w:t>
      </w:r>
    </w:p>
    <w:p w14:paraId="425B0560" w14:textId="77777777" w:rsidR="005B3667" w:rsidRDefault="005B3667" w:rsidP="00D606A7">
      <w:pPr>
        <w:spacing w:after="0"/>
        <w:jc w:val="both"/>
        <w:rPr>
          <w:rFonts w:eastAsia="Times New Roman" w:cs="Times New Roman"/>
          <w:lang w:eastAsia="en-GB"/>
        </w:rPr>
      </w:pPr>
    </w:p>
    <w:p w14:paraId="7455AE5C" w14:textId="46CE5CA6" w:rsidR="00B76AF7" w:rsidRPr="00D11997" w:rsidRDefault="00B76AF7" w:rsidP="00B76AF7">
      <w:r>
        <w:t>If you are sick on a day that you ha</w:t>
      </w:r>
      <w:r w:rsidR="002C24D2">
        <w:t xml:space="preserve">d </w:t>
      </w:r>
      <w:r>
        <w:t>committed to overtime, these hours will need to be undertaken during the approved period. If you’re unable to complete during the approved period, your manager can extend this for a reasonable length of time</w:t>
      </w:r>
      <w:r w:rsidR="009D4157">
        <w:t xml:space="preserve"> (up to </w:t>
      </w:r>
      <w:r w:rsidR="001F472E">
        <w:t xml:space="preserve">one </w:t>
      </w:r>
      <w:r w:rsidR="009D4157">
        <w:t xml:space="preserve">month after </w:t>
      </w:r>
      <w:r w:rsidR="00FE69A9">
        <w:t>the approved period)</w:t>
      </w:r>
      <w:r>
        <w:t xml:space="preserve">. </w:t>
      </w:r>
    </w:p>
    <w:p w14:paraId="0B7D31B6" w14:textId="7217E95C" w:rsidR="004659C8" w:rsidRDefault="004659C8" w:rsidP="00D606A7">
      <w:pPr>
        <w:spacing w:after="0"/>
        <w:jc w:val="both"/>
        <w:rPr>
          <w:rFonts w:eastAsia="Times New Roman" w:cs="Times New Roman"/>
          <w:lang w:eastAsia="en-GB"/>
        </w:rPr>
      </w:pPr>
      <w:r>
        <w:rPr>
          <w:rFonts w:eastAsia="Times New Roman" w:cs="Times New Roman"/>
          <w:lang w:eastAsia="en-GB"/>
        </w:rPr>
        <w:t xml:space="preserve">The scheme and </w:t>
      </w:r>
      <w:r w:rsidR="00FE69A9">
        <w:rPr>
          <w:rFonts w:eastAsia="Times New Roman" w:cs="Times New Roman"/>
          <w:lang w:eastAsia="en-GB"/>
        </w:rPr>
        <w:t xml:space="preserve">its </w:t>
      </w:r>
      <w:r>
        <w:rPr>
          <w:rFonts w:eastAsia="Times New Roman" w:cs="Times New Roman"/>
          <w:lang w:eastAsia="en-GB"/>
        </w:rPr>
        <w:t xml:space="preserve">use will be regularly </w:t>
      </w:r>
      <w:r w:rsidR="00903A03">
        <w:rPr>
          <w:rFonts w:eastAsia="Times New Roman" w:cs="Times New Roman"/>
          <w:lang w:eastAsia="en-GB"/>
        </w:rPr>
        <w:t>reviewed and</w:t>
      </w:r>
      <w:r>
        <w:rPr>
          <w:rFonts w:eastAsia="Times New Roman" w:cs="Times New Roman"/>
          <w:lang w:eastAsia="en-GB"/>
        </w:rPr>
        <w:t xml:space="preserve"> is subject to change. </w:t>
      </w:r>
    </w:p>
    <w:p w14:paraId="679DF5D7" w14:textId="77777777" w:rsidR="006521F9" w:rsidRDefault="006521F9" w:rsidP="00D606A7">
      <w:pPr>
        <w:spacing w:after="0"/>
        <w:jc w:val="both"/>
        <w:rPr>
          <w:rFonts w:eastAsia="Times New Roman" w:cs="Times New Roman"/>
          <w:lang w:eastAsia="en-GB"/>
        </w:rPr>
      </w:pPr>
    </w:p>
    <w:p w14:paraId="744682AC" w14:textId="23135294" w:rsidR="006521F9" w:rsidRPr="007F0E86" w:rsidRDefault="00A43404" w:rsidP="007F0E86">
      <w:pPr>
        <w:pStyle w:val="Contentsheading"/>
        <w:rPr>
          <w:rStyle w:val="Heading1Char"/>
          <w:b/>
          <w:bCs/>
          <w:sz w:val="28"/>
          <w:szCs w:val="28"/>
        </w:rPr>
      </w:pPr>
      <w:bookmarkStart w:id="15" w:name="_Toc175324114"/>
      <w:r>
        <w:rPr>
          <w:rStyle w:val="Heading1Char"/>
          <w:b/>
          <w:bCs/>
          <w:sz w:val="28"/>
          <w:szCs w:val="28"/>
        </w:rPr>
        <w:t xml:space="preserve">Additional duties </w:t>
      </w:r>
      <w:r w:rsidR="00040321">
        <w:rPr>
          <w:rStyle w:val="Heading1Char"/>
          <w:b/>
          <w:bCs/>
          <w:sz w:val="28"/>
          <w:szCs w:val="28"/>
        </w:rPr>
        <w:t>in a different role</w:t>
      </w:r>
      <w:bookmarkEnd w:id="15"/>
    </w:p>
    <w:p w14:paraId="4BAF555F" w14:textId="6B0E2326" w:rsidR="00BB112B" w:rsidRDefault="00BB112B" w:rsidP="00F676A0">
      <w:pPr>
        <w:rPr>
          <w:rFonts w:eastAsia="Times New Roman" w:cs="Times New Roman"/>
          <w:lang w:eastAsia="en-GB"/>
        </w:rPr>
      </w:pPr>
      <w:r>
        <w:rPr>
          <w:rFonts w:eastAsia="Times New Roman" w:cs="Times New Roman"/>
          <w:lang w:eastAsia="en-GB"/>
        </w:rPr>
        <w:t>Staff</w:t>
      </w:r>
      <w:r w:rsidR="00771CCD">
        <w:rPr>
          <w:rFonts w:eastAsia="Times New Roman" w:cs="Times New Roman"/>
          <w:lang w:eastAsia="en-GB"/>
        </w:rPr>
        <w:t xml:space="preserve"> carrying out additional duties/hours in roles that are not their substantive role must be suitably qualified and trained </w:t>
      </w:r>
      <w:r w:rsidR="00EC57F5">
        <w:rPr>
          <w:rFonts w:eastAsia="Times New Roman" w:cs="Times New Roman"/>
          <w:lang w:eastAsia="en-GB"/>
        </w:rPr>
        <w:t xml:space="preserve">to carry out the </w:t>
      </w:r>
      <w:r w:rsidR="00A0684C">
        <w:rPr>
          <w:rFonts w:eastAsia="Times New Roman" w:cs="Times New Roman"/>
          <w:lang w:eastAsia="en-GB"/>
        </w:rPr>
        <w:t xml:space="preserve">role. </w:t>
      </w:r>
    </w:p>
    <w:p w14:paraId="2F3BAC36" w14:textId="4BEFDAF2" w:rsidR="00F676A0" w:rsidRDefault="00841E63" w:rsidP="00F676A0">
      <w:r>
        <w:rPr>
          <w:rFonts w:eastAsia="Times New Roman" w:cs="Times New Roman"/>
          <w:lang w:eastAsia="en-GB"/>
        </w:rPr>
        <w:lastRenderedPageBreak/>
        <w:t>W</w:t>
      </w:r>
      <w:r w:rsidR="00784C64">
        <w:rPr>
          <w:rFonts w:eastAsia="Times New Roman" w:cs="Times New Roman"/>
          <w:lang w:eastAsia="en-GB"/>
        </w:rPr>
        <w:t xml:space="preserve">e have agreed </w:t>
      </w:r>
      <w:r w:rsidR="00F676A0">
        <w:rPr>
          <w:rFonts w:eastAsia="Times New Roman" w:cs="Times New Roman"/>
          <w:lang w:eastAsia="en-GB"/>
        </w:rPr>
        <w:t>that</w:t>
      </w:r>
      <w:r w:rsidR="00621871">
        <w:rPr>
          <w:rFonts w:eastAsia="Times New Roman" w:cs="Times New Roman"/>
          <w:lang w:eastAsia="en-GB"/>
        </w:rPr>
        <w:t xml:space="preserve"> </w:t>
      </w:r>
      <w:r>
        <w:rPr>
          <w:rFonts w:eastAsia="Times New Roman" w:cs="Times New Roman"/>
          <w:lang w:eastAsia="en-GB"/>
        </w:rPr>
        <w:t xml:space="preserve">directly employed staff </w:t>
      </w:r>
      <w:r w:rsidR="00F676A0" w:rsidRPr="00CB7750">
        <w:t xml:space="preserve">that carry out additional duties/hours at their substantive grade but not their substantive role </w:t>
      </w:r>
      <w:r w:rsidR="007E4781">
        <w:t>will</w:t>
      </w:r>
      <w:r w:rsidR="00F676A0" w:rsidRPr="00CB7750">
        <w:t xml:space="preserve"> be entitled to claim overtime for any hours that they agree to work that</w:t>
      </w:r>
      <w:r w:rsidR="007E4781">
        <w:t xml:space="preserve"> are</w:t>
      </w:r>
      <w:r w:rsidR="00F676A0" w:rsidRPr="00CB7750">
        <w:t xml:space="preserve"> in excess of their contracted hours. </w:t>
      </w:r>
    </w:p>
    <w:p w14:paraId="1F4A5448" w14:textId="60267984" w:rsidR="00F676A0" w:rsidRDefault="00F676A0" w:rsidP="00F676A0">
      <w:r>
        <w:t xml:space="preserve">For instance, a Band 3 PSO doing additional hours as a Band 3 Residential Worker in an AP </w:t>
      </w:r>
      <w:r w:rsidR="007E4781">
        <w:t>will</w:t>
      </w:r>
      <w:r>
        <w:t xml:space="preserve"> be able to claim overtime. </w:t>
      </w:r>
    </w:p>
    <w:p w14:paraId="302C6105" w14:textId="4114899B" w:rsidR="0000094B" w:rsidRDefault="0000094B" w:rsidP="00F676A0"/>
    <w:p w14:paraId="558508B7" w14:textId="77777777" w:rsidR="00AE114D" w:rsidRPr="00DC1D16" w:rsidRDefault="00AE114D" w:rsidP="00AE114D">
      <w:pPr>
        <w:rPr>
          <w:i/>
          <w:iCs/>
          <w:u w:val="single"/>
        </w:rPr>
      </w:pPr>
      <w:r w:rsidRPr="00DC1D16">
        <w:rPr>
          <w:i/>
          <w:iCs/>
          <w:u w:val="single"/>
        </w:rPr>
        <w:t>Part-time staff</w:t>
      </w:r>
    </w:p>
    <w:p w14:paraId="6BAC28EC" w14:textId="77777777" w:rsidR="00AE114D" w:rsidRPr="00CB7750" w:rsidRDefault="00AE114D" w:rsidP="00AE114D">
      <w:r w:rsidRPr="4FBDBC83">
        <w:t>P</w:t>
      </w:r>
      <w:r w:rsidRPr="00CB7750">
        <w:t>art-time staff would receive payments for any hours worked in excess of their contracted hours at plain time rate, unless and until the hours worked exceed the applicable full-time working hours for the post. Once the hours worked exceed the applicable full-time working hours this will be paid at the applicable enhanced overtime rate</w:t>
      </w:r>
      <w:r>
        <w:t xml:space="preserve">. </w:t>
      </w:r>
    </w:p>
    <w:p w14:paraId="163F2E9B" w14:textId="77777777" w:rsidR="001C57A8" w:rsidRDefault="001C57A8" w:rsidP="00F676A0"/>
    <w:p w14:paraId="3C3BB64C" w14:textId="7542A99D" w:rsidR="007E4781" w:rsidRPr="00CB7750" w:rsidRDefault="005E382F" w:rsidP="00F676A0">
      <w:r>
        <w:t xml:space="preserve">For existing, directly employed staff who carry out additional duties/hours at a different grade and in a different role, the </w:t>
      </w:r>
      <w:r w:rsidR="001C57A8">
        <w:t xml:space="preserve">current arrangement will not change. </w:t>
      </w:r>
    </w:p>
    <w:p w14:paraId="1255C6BA" w14:textId="77777777" w:rsidR="0033766F" w:rsidRPr="00562689" w:rsidRDefault="0033766F" w:rsidP="0033766F">
      <w:pPr>
        <w:pStyle w:val="Contentsheading"/>
        <w:rPr>
          <w:rStyle w:val="Heading1Char"/>
          <w:b/>
          <w:bCs/>
          <w:sz w:val="28"/>
          <w:szCs w:val="28"/>
        </w:rPr>
      </w:pPr>
      <w:bookmarkStart w:id="16" w:name="_Toc175324115"/>
      <w:r w:rsidRPr="00562689">
        <w:rPr>
          <w:rStyle w:val="Heading1Char"/>
          <w:b/>
          <w:bCs/>
          <w:sz w:val="28"/>
          <w:szCs w:val="28"/>
        </w:rPr>
        <w:t>How to claim bonus payments</w:t>
      </w:r>
      <w:bookmarkEnd w:id="16"/>
      <w:r w:rsidRPr="00562689">
        <w:rPr>
          <w:rStyle w:val="Heading1Char"/>
          <w:b/>
          <w:bCs/>
          <w:sz w:val="28"/>
          <w:szCs w:val="28"/>
        </w:rPr>
        <w:t xml:space="preserve"> </w:t>
      </w:r>
    </w:p>
    <w:p w14:paraId="7FB5925A" w14:textId="5FDB8F37" w:rsidR="0033766F" w:rsidRDefault="0033766F" w:rsidP="0033766F">
      <w:pPr>
        <w:autoSpaceDE w:val="0"/>
        <w:autoSpaceDN w:val="0"/>
        <w:adjustRightInd w:val="0"/>
        <w:spacing w:after="0"/>
        <w:jc w:val="both"/>
      </w:pPr>
      <w:r w:rsidRPr="0023498F">
        <w:rPr>
          <w:rFonts w:eastAsia="Times New Roman"/>
          <w:lang w:eastAsia="en-GB"/>
        </w:rPr>
        <w:t xml:space="preserve">To claim for the bonus </w:t>
      </w:r>
      <w:r w:rsidRPr="00D73D31">
        <w:t xml:space="preserve">payment, </w:t>
      </w:r>
      <w:r w:rsidR="00724125">
        <w:t>regions</w:t>
      </w:r>
      <w:r w:rsidRPr="00D73D31">
        <w:t xml:space="preserve"> must complete a SOPHR118 listing all qualifying individuals. </w:t>
      </w:r>
      <w:r w:rsidRPr="00C77A56">
        <w:t xml:space="preserve">The form should be completed </w:t>
      </w:r>
      <w:r w:rsidR="008C6DCE" w:rsidRPr="00C77A56">
        <w:t xml:space="preserve">and authorised </w:t>
      </w:r>
      <w:r w:rsidRPr="00C77A56">
        <w:t xml:space="preserve">by </w:t>
      </w:r>
      <w:r w:rsidR="008C6DCE" w:rsidRPr="00C77A56">
        <w:t>the</w:t>
      </w:r>
      <w:r w:rsidR="00A262E2" w:rsidRPr="00C77A56">
        <w:t xml:space="preserve"> appropriate </w:t>
      </w:r>
      <w:r w:rsidR="008C6DCE">
        <w:t xml:space="preserve">senior manager within the business unit. </w:t>
      </w:r>
    </w:p>
    <w:p w14:paraId="1654FA8B" w14:textId="77777777" w:rsidR="002C08C2" w:rsidRDefault="002C08C2" w:rsidP="0033766F">
      <w:pPr>
        <w:autoSpaceDE w:val="0"/>
        <w:autoSpaceDN w:val="0"/>
        <w:adjustRightInd w:val="0"/>
        <w:spacing w:after="0"/>
        <w:jc w:val="both"/>
      </w:pPr>
    </w:p>
    <w:p w14:paraId="3AE58071" w14:textId="5223AC11" w:rsidR="002C08C2" w:rsidRPr="00D73D31" w:rsidRDefault="008906FD" w:rsidP="0033766F">
      <w:pPr>
        <w:autoSpaceDE w:val="0"/>
        <w:autoSpaceDN w:val="0"/>
        <w:adjustRightInd w:val="0"/>
        <w:spacing w:after="0"/>
        <w:jc w:val="both"/>
      </w:pPr>
      <w:r>
        <w:t xml:space="preserve">To ensure timely </w:t>
      </w:r>
      <w:r w:rsidR="00075055">
        <w:t>processing of the bonus scheme payment line managers</w:t>
      </w:r>
      <w:r w:rsidR="006B3F17">
        <w:t>/</w:t>
      </w:r>
      <w:r w:rsidR="00C652ED">
        <w:t>business unit</w:t>
      </w:r>
      <w:r w:rsidR="00075055">
        <w:t xml:space="preserve"> should ensure that once staff have completed their </w:t>
      </w:r>
      <w:r w:rsidR="006B3F17">
        <w:t>2 or 4-week</w:t>
      </w:r>
      <w:r w:rsidR="00075055">
        <w:t xml:space="preserve"> commitment </w:t>
      </w:r>
      <w:r w:rsidR="006B3F17">
        <w:t xml:space="preserve">the SOPHR118 form is submitted. </w:t>
      </w:r>
      <w:r w:rsidR="004B68C8">
        <w:t>The business unit</w:t>
      </w:r>
      <w:r w:rsidR="00441627">
        <w:t xml:space="preserve"> should submit </w:t>
      </w:r>
      <w:r w:rsidR="004B68C8">
        <w:t xml:space="preserve">monthly returns ahead of the payroll deadlines. </w:t>
      </w:r>
      <w:r w:rsidR="002C08C2">
        <w:t xml:space="preserve">See </w:t>
      </w:r>
      <w:r w:rsidR="00FB7FBF">
        <w:t>p</w:t>
      </w:r>
      <w:r w:rsidR="002C08C2">
        <w:t xml:space="preserve">ayroll deadlines </w:t>
      </w:r>
      <w:r w:rsidR="00A30434">
        <w:t xml:space="preserve">for more information on payment timings. </w:t>
      </w:r>
    </w:p>
    <w:p w14:paraId="5A839846" w14:textId="14648583" w:rsidR="00562689" w:rsidRPr="00562689" w:rsidRDefault="00562689" w:rsidP="00562689">
      <w:pPr>
        <w:pStyle w:val="Contentsheading"/>
        <w:rPr>
          <w:rStyle w:val="Heading1Char"/>
          <w:b/>
          <w:bCs/>
          <w:sz w:val="28"/>
          <w:szCs w:val="28"/>
        </w:rPr>
      </w:pPr>
      <w:bookmarkStart w:id="17" w:name="_Toc175324116"/>
      <w:r w:rsidRPr="00562689">
        <w:rPr>
          <w:rStyle w:val="Heading1Char"/>
          <w:b/>
          <w:bCs/>
          <w:sz w:val="28"/>
          <w:szCs w:val="28"/>
        </w:rPr>
        <w:t>Payroll deadlines</w:t>
      </w:r>
      <w:bookmarkEnd w:id="17"/>
      <w:r w:rsidRPr="00562689">
        <w:rPr>
          <w:rStyle w:val="Heading1Char"/>
          <w:b/>
          <w:bCs/>
          <w:sz w:val="28"/>
          <w:szCs w:val="28"/>
        </w:rPr>
        <w:t xml:space="preserve"> </w:t>
      </w:r>
    </w:p>
    <w:p w14:paraId="21358580" w14:textId="4A423153" w:rsidR="00286D48" w:rsidRDefault="00562689" w:rsidP="00562689">
      <w:pPr>
        <w:autoSpaceDE w:val="0"/>
        <w:autoSpaceDN w:val="0"/>
        <w:jc w:val="both"/>
      </w:pPr>
      <w:r>
        <w:t xml:space="preserve">It should be noted that due to </w:t>
      </w:r>
      <w:r w:rsidR="00477BA5">
        <w:t>p</w:t>
      </w:r>
      <w:r>
        <w:t>ayroll deadlines</w:t>
      </w:r>
      <w:r w:rsidR="00477BA5">
        <w:t>,</w:t>
      </w:r>
      <w:r>
        <w:t xml:space="preserve"> </w:t>
      </w:r>
      <w:r w:rsidR="00782FE0">
        <w:t>payment</w:t>
      </w:r>
      <w:r>
        <w:t xml:space="preserve"> for overtime and </w:t>
      </w:r>
      <w:r w:rsidR="00782FE0">
        <w:t xml:space="preserve">the </w:t>
      </w:r>
      <w:r>
        <w:t xml:space="preserve">bonus </w:t>
      </w:r>
      <w:r w:rsidR="007955CD">
        <w:t>scheme</w:t>
      </w:r>
      <w:r>
        <w:t xml:space="preserve"> </w:t>
      </w:r>
      <w:r w:rsidR="00DE35D9">
        <w:t>(</w:t>
      </w:r>
      <w:r>
        <w:t>submitted upon completion of any overtime hours</w:t>
      </w:r>
      <w:r w:rsidR="00DE35D9">
        <w:t>)</w:t>
      </w:r>
      <w:r>
        <w:t xml:space="preserve">, may not, be received or appear on your payslip until the following month. </w:t>
      </w:r>
      <w:r w:rsidR="000C289D">
        <w:t xml:space="preserve">See below for </w:t>
      </w:r>
      <w:r w:rsidR="09DCA724">
        <w:t>April</w:t>
      </w:r>
      <w:r w:rsidR="00EE2582">
        <w:t xml:space="preserve">’s </w:t>
      </w:r>
      <w:r w:rsidR="000C289D">
        <w:t xml:space="preserve">cut-off date. </w:t>
      </w:r>
    </w:p>
    <w:p w14:paraId="2AFF3C53" w14:textId="77777777" w:rsidR="001F3988" w:rsidRDefault="001F3988" w:rsidP="00562689">
      <w:pPr>
        <w:autoSpaceDE w:val="0"/>
        <w:autoSpaceDN w:val="0"/>
        <w:jc w:val="both"/>
      </w:pPr>
    </w:p>
    <w:tbl>
      <w:tblPr>
        <w:tblStyle w:val="TableGrid"/>
        <w:tblW w:w="0" w:type="auto"/>
        <w:tblLook w:val="04A0" w:firstRow="1" w:lastRow="0" w:firstColumn="1" w:lastColumn="0" w:noHBand="0" w:noVBand="1"/>
      </w:tblPr>
      <w:tblGrid>
        <w:gridCol w:w="2972"/>
        <w:gridCol w:w="6651"/>
      </w:tblGrid>
      <w:tr w:rsidR="00A5763E" w14:paraId="0F3131A3" w14:textId="77777777" w:rsidTr="64B8023C">
        <w:tc>
          <w:tcPr>
            <w:tcW w:w="2972" w:type="dxa"/>
          </w:tcPr>
          <w:p w14:paraId="46E01A4D" w14:textId="1E046547" w:rsidR="00A5763E" w:rsidRDefault="008448EE" w:rsidP="00562689">
            <w:pPr>
              <w:autoSpaceDE w:val="0"/>
              <w:autoSpaceDN w:val="0"/>
              <w:jc w:val="both"/>
            </w:pPr>
            <w:r>
              <w:t>1</w:t>
            </w:r>
            <w:r w:rsidR="60776823">
              <w:t xml:space="preserve">3th April </w:t>
            </w:r>
            <w:r>
              <w:t>2025</w:t>
            </w:r>
          </w:p>
        </w:tc>
        <w:tc>
          <w:tcPr>
            <w:tcW w:w="6651" w:type="dxa"/>
          </w:tcPr>
          <w:p w14:paraId="1E5DCA93" w14:textId="13F140DB" w:rsidR="00A5763E" w:rsidRDefault="0016526B" w:rsidP="00562689">
            <w:pPr>
              <w:autoSpaceDE w:val="0"/>
              <w:autoSpaceDN w:val="0"/>
              <w:jc w:val="both"/>
            </w:pPr>
            <w:r w:rsidRPr="0016526B">
              <w:t>Customer Cut-Off for Overtime, Variable Pay submitted via self-service and self-service changes</w:t>
            </w:r>
          </w:p>
        </w:tc>
      </w:tr>
    </w:tbl>
    <w:p w14:paraId="07F9952B" w14:textId="77777777" w:rsidR="00A5763E" w:rsidRDefault="00A5763E" w:rsidP="00562689">
      <w:pPr>
        <w:autoSpaceDE w:val="0"/>
        <w:autoSpaceDN w:val="0"/>
        <w:jc w:val="both"/>
      </w:pPr>
    </w:p>
    <w:p w14:paraId="1D093B88" w14:textId="1E436813" w:rsidR="00394579" w:rsidRPr="00394579" w:rsidRDefault="004851FA" w:rsidP="00562689">
      <w:pPr>
        <w:autoSpaceDE w:val="0"/>
        <w:autoSpaceDN w:val="0"/>
        <w:jc w:val="both"/>
      </w:pPr>
      <w:r>
        <w:t xml:space="preserve">Please see </w:t>
      </w:r>
      <w:r w:rsidR="00285572">
        <w:t>“</w:t>
      </w:r>
      <w:r>
        <w:t>how to claim overtime</w:t>
      </w:r>
      <w:r w:rsidR="00285572">
        <w:t xml:space="preserve">” for more information on the submission process. </w:t>
      </w:r>
      <w:r>
        <w:t xml:space="preserve"> </w:t>
      </w:r>
    </w:p>
    <w:p w14:paraId="5E2720E7" w14:textId="16A1BD61" w:rsidR="0016526B" w:rsidRDefault="00B82A42" w:rsidP="00562689">
      <w:pPr>
        <w:autoSpaceDE w:val="0"/>
        <w:autoSpaceDN w:val="0"/>
        <w:jc w:val="both"/>
      </w:pPr>
      <w:r>
        <w:t xml:space="preserve">Any claims submitted </w:t>
      </w:r>
      <w:r w:rsidR="005502E9">
        <w:t>or</w:t>
      </w:r>
      <w:r>
        <w:t xml:space="preserve"> approved after the </w:t>
      </w:r>
      <w:r w:rsidR="005502E9">
        <w:t>13</w:t>
      </w:r>
      <w:r w:rsidR="00756662">
        <w:t xml:space="preserve"> </w:t>
      </w:r>
      <w:r w:rsidR="616C8450">
        <w:t>April</w:t>
      </w:r>
      <w:r w:rsidR="001F3988">
        <w:t xml:space="preserve"> will </w:t>
      </w:r>
      <w:r w:rsidR="5D7FE5E6">
        <w:t>not be paid until the following month</w:t>
      </w:r>
      <w:r w:rsidR="001F3988">
        <w:t xml:space="preserve"> then appear on the next </w:t>
      </w:r>
      <w:r w:rsidR="00285572">
        <w:t>months’</w:t>
      </w:r>
      <w:r w:rsidR="001F3988">
        <w:t xml:space="preserve"> pay. </w:t>
      </w:r>
    </w:p>
    <w:p w14:paraId="42CE5D91" w14:textId="7123C051" w:rsidR="00562689" w:rsidRDefault="00562689" w:rsidP="00562689">
      <w:pPr>
        <w:autoSpaceDE w:val="0"/>
        <w:autoSpaceDN w:val="0"/>
        <w:jc w:val="both"/>
      </w:pPr>
      <w:r>
        <w:t xml:space="preserve">More information on payroll deadlines can be found on </w:t>
      </w:r>
      <w:hyperlink r:id="rId13">
        <w:r w:rsidRPr="4DE241D8">
          <w:rPr>
            <w:rStyle w:val="Hyperlink"/>
          </w:rPr>
          <w:t>myHub</w:t>
        </w:r>
      </w:hyperlink>
      <w:r>
        <w:t>.</w:t>
      </w:r>
      <w:r w:rsidR="139B28F9">
        <w:t xml:space="preserve">  You should refer to this </w:t>
      </w:r>
      <w:r w:rsidR="5E347765">
        <w:t>at the beginning of each month to determine monthly deadline and therefore the date by which you will be require</w:t>
      </w:r>
      <w:r w:rsidR="78B70E2D">
        <w:t>d to submit.</w:t>
      </w:r>
      <w:r w:rsidR="5E347765">
        <w:t xml:space="preserve"> </w:t>
      </w:r>
    </w:p>
    <w:p w14:paraId="24DCCCF9" w14:textId="77777777" w:rsidR="009234AA" w:rsidRDefault="009234AA" w:rsidP="00013DA3">
      <w:pPr>
        <w:spacing w:after="0"/>
        <w:rPr>
          <w:b/>
        </w:rPr>
      </w:pPr>
    </w:p>
    <w:p w14:paraId="55C8F0B3" w14:textId="77777777" w:rsidR="0045377E" w:rsidRDefault="0045377E" w:rsidP="00013DA3">
      <w:pPr>
        <w:spacing w:after="0"/>
        <w:rPr>
          <w:b/>
        </w:rPr>
      </w:pPr>
    </w:p>
    <w:p w14:paraId="5B625E06" w14:textId="102E1B82" w:rsidR="00013DA3" w:rsidRPr="00CE35BD" w:rsidRDefault="00A93CD8" w:rsidP="00CE35BD">
      <w:pPr>
        <w:rPr>
          <w:rStyle w:val="Heading1Char"/>
          <w:b/>
          <w:bCs/>
          <w:sz w:val="28"/>
          <w:szCs w:val="28"/>
        </w:rPr>
      </w:pPr>
      <w:bookmarkStart w:id="18" w:name="_Toc175324118"/>
      <w:r w:rsidRPr="00CE35BD">
        <w:rPr>
          <w:rStyle w:val="Heading1Char"/>
          <w:b/>
          <w:bCs/>
          <w:sz w:val="28"/>
          <w:szCs w:val="28"/>
        </w:rPr>
        <w:lastRenderedPageBreak/>
        <w:t xml:space="preserve">Annex </w:t>
      </w:r>
      <w:r w:rsidR="00EF72CC">
        <w:rPr>
          <w:rStyle w:val="Heading1Char"/>
          <w:b/>
          <w:bCs/>
          <w:sz w:val="28"/>
          <w:szCs w:val="28"/>
        </w:rPr>
        <w:t xml:space="preserve">A </w:t>
      </w:r>
      <w:r w:rsidRPr="00CE35BD">
        <w:rPr>
          <w:rStyle w:val="Heading1Char"/>
          <w:b/>
          <w:bCs/>
          <w:sz w:val="28"/>
          <w:szCs w:val="28"/>
        </w:rPr>
        <w:t>– Glossary</w:t>
      </w:r>
      <w:bookmarkEnd w:id="18"/>
      <w:r w:rsidRPr="00CE35BD">
        <w:rPr>
          <w:rStyle w:val="Heading1Char"/>
          <w:b/>
          <w:bCs/>
          <w:sz w:val="28"/>
          <w:szCs w:val="28"/>
        </w:rPr>
        <w:t xml:space="preserve"> </w:t>
      </w:r>
    </w:p>
    <w:p w14:paraId="2AD85FA0" w14:textId="77777777" w:rsidR="00013DA3" w:rsidRDefault="00013DA3" w:rsidP="00013DA3">
      <w:pPr>
        <w:spacing w:after="0"/>
        <w:rPr>
          <w:b/>
        </w:rPr>
      </w:pPr>
    </w:p>
    <w:p w14:paraId="2E93DA47" w14:textId="167C2277" w:rsidR="00323403" w:rsidRDefault="00323403" w:rsidP="00013DA3">
      <w:pPr>
        <w:spacing w:after="0"/>
        <w:rPr>
          <w:b/>
        </w:rPr>
      </w:pPr>
      <w:r>
        <w:rPr>
          <w:b/>
        </w:rPr>
        <w:t xml:space="preserve">Overtime – </w:t>
      </w:r>
      <w:r w:rsidR="00243396" w:rsidRPr="009573BC">
        <w:rPr>
          <w:bCs/>
        </w:rPr>
        <w:t xml:space="preserve">any </w:t>
      </w:r>
      <w:r w:rsidRPr="006958F0">
        <w:t>excess hours</w:t>
      </w:r>
      <w:r w:rsidR="00243396">
        <w:t xml:space="preserve"> worked over and above contractual hours</w:t>
      </w:r>
      <w:r w:rsidR="00906DF8">
        <w:t>.</w:t>
      </w:r>
    </w:p>
    <w:p w14:paraId="77743B34" w14:textId="77777777" w:rsidR="006014D8" w:rsidRDefault="006014D8" w:rsidP="00013DA3">
      <w:pPr>
        <w:spacing w:after="0"/>
        <w:rPr>
          <w:b/>
        </w:rPr>
      </w:pPr>
    </w:p>
    <w:p w14:paraId="2704774B" w14:textId="343AD741" w:rsidR="006014D8" w:rsidRDefault="006014D8" w:rsidP="00013DA3">
      <w:pPr>
        <w:spacing w:after="0"/>
      </w:pPr>
      <w:r w:rsidRPr="64B8023C">
        <w:rPr>
          <w:b/>
          <w:bCs/>
        </w:rPr>
        <w:t>Unsocial hours</w:t>
      </w:r>
      <w:r>
        <w:t xml:space="preserve"> </w:t>
      </w:r>
      <w:r w:rsidR="002B47A1">
        <w:t>–</w:t>
      </w:r>
      <w:r>
        <w:t xml:space="preserve"> </w:t>
      </w:r>
      <w:r w:rsidR="00E427FE">
        <w:t>where</w:t>
      </w:r>
      <w:r w:rsidR="003C3384">
        <w:t>,</w:t>
      </w:r>
      <w:r w:rsidR="00E427FE">
        <w:t xml:space="preserve"> as part of their normal </w:t>
      </w:r>
      <w:r w:rsidR="0C89518B">
        <w:t xml:space="preserve">contractual </w:t>
      </w:r>
      <w:r w:rsidR="00E427FE">
        <w:t>working hours</w:t>
      </w:r>
      <w:r w:rsidR="00D62C4A">
        <w:t xml:space="preserve">, staff are required to </w:t>
      </w:r>
      <w:r w:rsidR="001A5A10">
        <w:t>work anytime before 8:00am and</w:t>
      </w:r>
      <w:r w:rsidR="00DC1B30">
        <w:t>/or after 7.00pm</w:t>
      </w:r>
      <w:r w:rsidR="00E61309">
        <w:t xml:space="preserve"> (Monday to Friday) and any time worked on Saturday</w:t>
      </w:r>
      <w:r w:rsidR="006958F0">
        <w:t xml:space="preserve">, </w:t>
      </w:r>
      <w:r w:rsidR="003C3384">
        <w:t>Sunday,</w:t>
      </w:r>
      <w:r w:rsidR="006958F0">
        <w:t xml:space="preserve"> or Bank/Public Holidays. </w:t>
      </w:r>
    </w:p>
    <w:p w14:paraId="5EC4443A" w14:textId="77777777" w:rsidR="00F02000" w:rsidRDefault="00F02000" w:rsidP="00013DA3">
      <w:pPr>
        <w:spacing w:after="0"/>
        <w:rPr>
          <w:bCs/>
        </w:rPr>
      </w:pPr>
    </w:p>
    <w:p w14:paraId="33752CA6" w14:textId="3010F4ED" w:rsidR="00F02000" w:rsidRPr="00F02000" w:rsidRDefault="00F02000" w:rsidP="00013DA3">
      <w:pPr>
        <w:spacing w:after="0"/>
        <w:rPr>
          <w:bCs/>
        </w:rPr>
      </w:pPr>
      <w:r>
        <w:rPr>
          <w:b/>
        </w:rPr>
        <w:t xml:space="preserve">Approved period – </w:t>
      </w:r>
      <w:r>
        <w:rPr>
          <w:bCs/>
        </w:rPr>
        <w:t xml:space="preserve">two or four weeks when related to the overtime bonus scheme. </w:t>
      </w:r>
    </w:p>
    <w:p w14:paraId="0A7BC97A" w14:textId="77777777" w:rsidR="006958F0" w:rsidRDefault="006958F0" w:rsidP="00013DA3">
      <w:pPr>
        <w:spacing w:after="0"/>
        <w:rPr>
          <w:b/>
        </w:rPr>
      </w:pPr>
    </w:p>
    <w:p w14:paraId="24053221" w14:textId="77777777" w:rsidR="006958F0" w:rsidRDefault="006958F0" w:rsidP="00013DA3">
      <w:pPr>
        <w:spacing w:after="0"/>
        <w:rPr>
          <w:b/>
        </w:rPr>
      </w:pPr>
    </w:p>
    <w:p w14:paraId="7F39C967" w14:textId="77777777" w:rsidR="006958F0" w:rsidRDefault="006958F0" w:rsidP="00013DA3">
      <w:pPr>
        <w:spacing w:after="0"/>
        <w:rPr>
          <w:b/>
        </w:rPr>
      </w:pPr>
    </w:p>
    <w:p w14:paraId="30079CE9" w14:textId="77777777" w:rsidR="006958F0" w:rsidRDefault="006958F0" w:rsidP="00013DA3">
      <w:pPr>
        <w:spacing w:after="0"/>
        <w:rPr>
          <w:b/>
        </w:rPr>
      </w:pPr>
    </w:p>
    <w:p w14:paraId="4698262E" w14:textId="77777777" w:rsidR="006958F0" w:rsidRDefault="006958F0" w:rsidP="00013DA3">
      <w:pPr>
        <w:spacing w:after="0"/>
        <w:rPr>
          <w:b/>
        </w:rPr>
      </w:pPr>
    </w:p>
    <w:p w14:paraId="7D64539A" w14:textId="77777777" w:rsidR="006958F0" w:rsidRDefault="006958F0" w:rsidP="00013DA3">
      <w:pPr>
        <w:spacing w:after="0"/>
        <w:rPr>
          <w:b/>
        </w:rPr>
      </w:pPr>
    </w:p>
    <w:p w14:paraId="460C3D23" w14:textId="77777777" w:rsidR="006958F0" w:rsidRDefault="006958F0" w:rsidP="00013DA3">
      <w:pPr>
        <w:spacing w:after="0"/>
        <w:rPr>
          <w:b/>
        </w:rPr>
      </w:pPr>
    </w:p>
    <w:p w14:paraId="2D6DC4CD" w14:textId="77777777" w:rsidR="006958F0" w:rsidRDefault="006958F0" w:rsidP="00013DA3">
      <w:pPr>
        <w:spacing w:after="0"/>
        <w:rPr>
          <w:b/>
        </w:rPr>
      </w:pPr>
    </w:p>
    <w:p w14:paraId="5F87BEBF" w14:textId="77777777" w:rsidR="006958F0" w:rsidRDefault="006958F0" w:rsidP="00013DA3">
      <w:pPr>
        <w:spacing w:after="0"/>
        <w:rPr>
          <w:b/>
        </w:rPr>
      </w:pPr>
    </w:p>
    <w:p w14:paraId="1D5835D6" w14:textId="77777777" w:rsidR="006958F0" w:rsidRDefault="006958F0" w:rsidP="00013DA3">
      <w:pPr>
        <w:spacing w:after="0"/>
        <w:rPr>
          <w:b/>
        </w:rPr>
      </w:pPr>
    </w:p>
    <w:p w14:paraId="5871708B" w14:textId="77777777" w:rsidR="006958F0" w:rsidRDefault="006958F0" w:rsidP="00013DA3">
      <w:pPr>
        <w:spacing w:after="0"/>
        <w:rPr>
          <w:b/>
        </w:rPr>
      </w:pPr>
    </w:p>
    <w:p w14:paraId="3843CB65" w14:textId="77777777" w:rsidR="006958F0" w:rsidRDefault="006958F0" w:rsidP="00013DA3">
      <w:pPr>
        <w:spacing w:after="0"/>
        <w:rPr>
          <w:b/>
        </w:rPr>
      </w:pPr>
    </w:p>
    <w:p w14:paraId="4B5CDB9D" w14:textId="77777777" w:rsidR="006958F0" w:rsidRDefault="006958F0" w:rsidP="00013DA3">
      <w:pPr>
        <w:spacing w:after="0"/>
        <w:rPr>
          <w:b/>
        </w:rPr>
      </w:pPr>
    </w:p>
    <w:p w14:paraId="565CA3CE" w14:textId="77777777" w:rsidR="003C3384" w:rsidRDefault="003C3384" w:rsidP="00013DA3">
      <w:pPr>
        <w:spacing w:after="0"/>
        <w:rPr>
          <w:b/>
        </w:rPr>
      </w:pPr>
    </w:p>
    <w:p w14:paraId="49851956" w14:textId="77777777" w:rsidR="003C3384" w:rsidRDefault="003C3384" w:rsidP="00013DA3">
      <w:pPr>
        <w:spacing w:after="0"/>
        <w:rPr>
          <w:b/>
        </w:rPr>
      </w:pPr>
    </w:p>
    <w:p w14:paraId="68DAA7E5" w14:textId="77777777" w:rsidR="003C3384" w:rsidRDefault="003C3384" w:rsidP="00013DA3">
      <w:pPr>
        <w:spacing w:after="0"/>
        <w:rPr>
          <w:b/>
        </w:rPr>
      </w:pPr>
    </w:p>
    <w:p w14:paraId="5839C3AB" w14:textId="77777777" w:rsidR="003C3384" w:rsidRDefault="003C3384" w:rsidP="00013DA3">
      <w:pPr>
        <w:spacing w:after="0"/>
        <w:rPr>
          <w:b/>
        </w:rPr>
      </w:pPr>
    </w:p>
    <w:p w14:paraId="17418A38" w14:textId="77777777" w:rsidR="003C3384" w:rsidRDefault="003C3384" w:rsidP="00013DA3">
      <w:pPr>
        <w:spacing w:after="0"/>
        <w:rPr>
          <w:b/>
        </w:rPr>
      </w:pPr>
    </w:p>
    <w:p w14:paraId="3293710D" w14:textId="77777777" w:rsidR="003C3384" w:rsidRDefault="003C3384" w:rsidP="00013DA3">
      <w:pPr>
        <w:spacing w:after="0"/>
        <w:rPr>
          <w:b/>
        </w:rPr>
      </w:pPr>
    </w:p>
    <w:p w14:paraId="0023A4B0" w14:textId="77777777" w:rsidR="003C3384" w:rsidRDefault="003C3384" w:rsidP="00013DA3">
      <w:pPr>
        <w:spacing w:after="0"/>
        <w:rPr>
          <w:b/>
        </w:rPr>
      </w:pPr>
    </w:p>
    <w:p w14:paraId="0D727C36" w14:textId="77777777" w:rsidR="003C3384" w:rsidRDefault="003C3384" w:rsidP="00013DA3">
      <w:pPr>
        <w:spacing w:after="0"/>
        <w:rPr>
          <w:b/>
        </w:rPr>
      </w:pPr>
    </w:p>
    <w:p w14:paraId="1F944C60" w14:textId="77777777" w:rsidR="003C3384" w:rsidRDefault="003C3384" w:rsidP="00013DA3">
      <w:pPr>
        <w:spacing w:after="0"/>
        <w:rPr>
          <w:b/>
        </w:rPr>
      </w:pPr>
    </w:p>
    <w:p w14:paraId="794A441E" w14:textId="77777777" w:rsidR="003C3384" w:rsidRDefault="003C3384" w:rsidP="00013DA3">
      <w:pPr>
        <w:spacing w:after="0"/>
        <w:rPr>
          <w:b/>
        </w:rPr>
      </w:pPr>
    </w:p>
    <w:p w14:paraId="526D995A" w14:textId="77777777" w:rsidR="003C3384" w:rsidRDefault="003C3384" w:rsidP="00013DA3">
      <w:pPr>
        <w:spacing w:after="0"/>
        <w:rPr>
          <w:b/>
        </w:rPr>
      </w:pPr>
    </w:p>
    <w:p w14:paraId="5EB0834E" w14:textId="77777777" w:rsidR="006958F0" w:rsidRDefault="006958F0" w:rsidP="00013DA3">
      <w:pPr>
        <w:spacing w:after="0"/>
        <w:rPr>
          <w:b/>
        </w:rPr>
      </w:pPr>
    </w:p>
    <w:p w14:paraId="26153078" w14:textId="77777777" w:rsidR="00B23A1B" w:rsidRDefault="00B23A1B" w:rsidP="00013DA3">
      <w:pPr>
        <w:spacing w:after="0"/>
        <w:rPr>
          <w:b/>
        </w:rPr>
      </w:pPr>
    </w:p>
    <w:p w14:paraId="63CDC752" w14:textId="77777777" w:rsidR="00B23A1B" w:rsidRDefault="00B23A1B" w:rsidP="00013DA3">
      <w:pPr>
        <w:spacing w:after="0"/>
        <w:rPr>
          <w:b/>
        </w:rPr>
      </w:pPr>
    </w:p>
    <w:p w14:paraId="7541AB1E" w14:textId="77777777" w:rsidR="00B23A1B" w:rsidRDefault="00B23A1B" w:rsidP="00013DA3">
      <w:pPr>
        <w:spacing w:after="0"/>
        <w:rPr>
          <w:b/>
        </w:rPr>
      </w:pPr>
    </w:p>
    <w:p w14:paraId="25F80C87" w14:textId="77777777" w:rsidR="00B23A1B" w:rsidRDefault="00B23A1B" w:rsidP="00013DA3">
      <w:pPr>
        <w:spacing w:after="0"/>
        <w:rPr>
          <w:b/>
        </w:rPr>
      </w:pPr>
    </w:p>
    <w:p w14:paraId="40D741A8" w14:textId="77777777" w:rsidR="00B23A1B" w:rsidRDefault="00B23A1B" w:rsidP="00013DA3">
      <w:pPr>
        <w:spacing w:after="0"/>
        <w:rPr>
          <w:b/>
        </w:rPr>
      </w:pPr>
    </w:p>
    <w:p w14:paraId="70A4EAE3" w14:textId="77777777" w:rsidR="00B23A1B" w:rsidRDefault="00B23A1B" w:rsidP="00013DA3">
      <w:pPr>
        <w:spacing w:after="0"/>
        <w:rPr>
          <w:b/>
        </w:rPr>
      </w:pPr>
    </w:p>
    <w:p w14:paraId="1B5CA519" w14:textId="30CD7B0C" w:rsidR="00702C46" w:rsidRDefault="00702C46" w:rsidP="00E37BFC">
      <w:pPr>
        <w:rPr>
          <w:b/>
        </w:rPr>
      </w:pPr>
      <w:r w:rsidRPr="003543E2">
        <w:rPr>
          <w:noProof/>
          <w:lang w:eastAsia="en-GB"/>
        </w:rPr>
        <w:drawing>
          <wp:anchor distT="0" distB="0" distL="114300" distR="114300" simplePos="0" relativeHeight="251658240" behindDoc="0" locked="0" layoutInCell="1" allowOverlap="1" wp14:anchorId="63775670" wp14:editId="743BF6A1">
            <wp:simplePos x="0" y="0"/>
            <wp:positionH relativeFrom="column">
              <wp:posOffset>0</wp:posOffset>
            </wp:positionH>
            <wp:positionV relativeFrom="paragraph">
              <wp:posOffset>249555</wp:posOffset>
            </wp:positionV>
            <wp:extent cx="779145" cy="379095"/>
            <wp:effectExtent l="0" t="0" r="0" b="0"/>
            <wp:wrapSquare wrapText="bothSides"/>
            <wp:docPr id="2" name="Picture 2" descr="OG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OGL logo"/>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9145" cy="379095"/>
                    </a:xfrm>
                    <a:prstGeom prst="rect">
                      <a:avLst/>
                    </a:prstGeom>
                    <a:noFill/>
                    <a:ln>
                      <a:noFill/>
                    </a:ln>
                  </pic:spPr>
                </pic:pic>
              </a:graphicData>
            </a:graphic>
          </wp:anchor>
        </w:drawing>
      </w:r>
    </w:p>
    <w:p w14:paraId="4C366E32" w14:textId="77777777" w:rsidR="00E37BFC" w:rsidRPr="00BB3712" w:rsidRDefault="00E37BFC" w:rsidP="00E37BFC">
      <w:pPr>
        <w:rPr>
          <w:b/>
        </w:rPr>
      </w:pPr>
      <w:r w:rsidRPr="00BB3712">
        <w:rPr>
          <w:b/>
        </w:rPr>
        <w:t>© Crown copyright 20</w:t>
      </w:r>
      <w:r>
        <w:rPr>
          <w:b/>
        </w:rPr>
        <w:t>22</w:t>
      </w:r>
    </w:p>
    <w:p w14:paraId="5F2E6441" w14:textId="7921021A" w:rsidR="00E37BFC" w:rsidRDefault="00E37BFC" w:rsidP="00E37BFC">
      <w:r w:rsidRPr="001820BD">
        <w:t xml:space="preserve">This publication is licensed under the terms of the Open Government Licence v3.0 except where otherwise stated. To view this licence, visit </w:t>
      </w:r>
      <w:hyperlink r:id="rId15" w:history="1">
        <w:r w:rsidR="009E13A0">
          <w:rPr>
            <w:rStyle w:val="Hyperlink"/>
          </w:rPr>
          <w:t>e</w:t>
        </w:r>
      </w:hyperlink>
      <w:r w:rsidRPr="001820BD">
        <w:t xml:space="preserve"> </w:t>
      </w:r>
    </w:p>
    <w:p w14:paraId="4B60AEE6" w14:textId="463B733D" w:rsidR="00C70C63" w:rsidRPr="00C70C63" w:rsidRDefault="00E37BFC" w:rsidP="00515183">
      <w:r w:rsidRPr="001820BD">
        <w:t>Where we have identified any third party copyright information you will need to obtain permission from the copyright holders concerned</w:t>
      </w:r>
      <w:r>
        <w:t>.</w:t>
      </w:r>
      <w:r w:rsidR="00C70C63">
        <w:tab/>
      </w:r>
    </w:p>
    <w:p w14:paraId="57228C90" w14:textId="77777777" w:rsidR="00C70C63" w:rsidRPr="00C70C63" w:rsidRDefault="00C70C63" w:rsidP="00515183"/>
    <w:sectPr w:rsidR="00C70C63" w:rsidRPr="00C70C63" w:rsidSect="001830FF">
      <w:headerReference w:type="default" r:id="rId16"/>
      <w:footerReference w:type="even" r:id="rId17"/>
      <w:footerReference w:type="default" r:id="rId18"/>
      <w:headerReference w:type="first" r:id="rId19"/>
      <w:footerReference w:type="first" r:id="rId20"/>
      <w:pgSz w:w="11901" w:h="16817"/>
      <w:pgMar w:top="1412"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D6CFD" w14:textId="77777777" w:rsidR="002460F4" w:rsidRDefault="002460F4" w:rsidP="00515183">
      <w:r>
        <w:separator/>
      </w:r>
    </w:p>
    <w:p w14:paraId="38CB2C08" w14:textId="77777777" w:rsidR="002460F4" w:rsidRDefault="002460F4"/>
  </w:endnote>
  <w:endnote w:type="continuationSeparator" w:id="0">
    <w:p w14:paraId="70DC4FBF" w14:textId="77777777" w:rsidR="002460F4" w:rsidRDefault="002460F4" w:rsidP="00515183">
      <w:r>
        <w:continuationSeparator/>
      </w:r>
    </w:p>
    <w:p w14:paraId="4EEC35F7" w14:textId="77777777" w:rsidR="002460F4" w:rsidRDefault="002460F4"/>
  </w:endnote>
  <w:endnote w:type="continuationNotice" w:id="1">
    <w:p w14:paraId="4AF4BE12" w14:textId="77777777" w:rsidR="002460F4" w:rsidRDefault="002460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85960763"/>
      <w:docPartObj>
        <w:docPartGallery w:val="Page Numbers (Bottom of Page)"/>
        <w:docPartUnique/>
      </w:docPartObj>
    </w:sdtPr>
    <w:sdtContent>
      <w:p w14:paraId="72F6D28B" w14:textId="77777777" w:rsidR="00C70C63" w:rsidRDefault="00C70C63" w:rsidP="0051518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BC02BE">
          <w:rPr>
            <w:rStyle w:val="PageNumber"/>
            <w:noProof/>
          </w:rPr>
          <w:t>1</w:t>
        </w:r>
        <w:r>
          <w:rPr>
            <w:rStyle w:val="PageNumber"/>
          </w:rPr>
          <w:fldChar w:fldCharType="end"/>
        </w:r>
      </w:p>
    </w:sdtContent>
  </w:sdt>
  <w:p w14:paraId="01F81DCE" w14:textId="77777777" w:rsidR="00C70C63" w:rsidRDefault="00C70C63" w:rsidP="00515183">
    <w:pPr>
      <w:pStyle w:val="Footer"/>
    </w:pPr>
  </w:p>
  <w:p w14:paraId="269C0C54" w14:textId="77777777" w:rsidR="007670CA" w:rsidRDefault="007670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291732"/>
      <w:docPartObj>
        <w:docPartGallery w:val="Page Numbers (Bottom of Page)"/>
        <w:docPartUnique/>
      </w:docPartObj>
    </w:sdtPr>
    <w:sdtContent>
      <w:p w14:paraId="303D6B8F" w14:textId="77777777" w:rsidR="007670CA" w:rsidRDefault="00C70C63" w:rsidP="00ED4E7C">
        <w:pPr>
          <w:pStyle w:val="Footer"/>
          <w:jc w:val="center"/>
        </w:pPr>
        <w:r w:rsidRPr="00C70C63">
          <w:rPr>
            <w:rStyle w:val="PageNumber"/>
          </w:rPr>
          <w:fldChar w:fldCharType="begin"/>
        </w:r>
        <w:r w:rsidRPr="00C70C63">
          <w:rPr>
            <w:rStyle w:val="PageNumber"/>
          </w:rPr>
          <w:instrText xml:space="preserve"> PAGE </w:instrText>
        </w:r>
        <w:r w:rsidRPr="00C70C63">
          <w:rPr>
            <w:rStyle w:val="PageNumber"/>
          </w:rPr>
          <w:fldChar w:fldCharType="separate"/>
        </w:r>
        <w:r w:rsidRPr="00C70C63">
          <w:rPr>
            <w:rStyle w:val="PageNumber"/>
            <w:noProof/>
          </w:rPr>
          <w:t>1</w:t>
        </w:r>
        <w:r w:rsidRPr="00C70C63">
          <w:rPr>
            <w:rStyle w:val="PageNumbe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46011" w14:textId="715FE464" w:rsidR="00D7061B" w:rsidRDefault="00320A87">
    <w:pPr>
      <w:pStyle w:val="Footer"/>
    </w:pPr>
    <w:r>
      <w:rPr>
        <w:noProof/>
      </w:rPr>
      <w:drawing>
        <wp:anchor distT="0" distB="0" distL="114300" distR="114300" simplePos="0" relativeHeight="251658240" behindDoc="1" locked="0" layoutInCell="1" allowOverlap="1" wp14:anchorId="77EA60D7" wp14:editId="75921BC0">
          <wp:simplePos x="0" y="0"/>
          <wp:positionH relativeFrom="column">
            <wp:posOffset>-708760</wp:posOffset>
          </wp:positionH>
          <wp:positionV relativeFrom="paragraph">
            <wp:posOffset>177937</wp:posOffset>
          </wp:positionV>
          <wp:extent cx="7539228" cy="519677"/>
          <wp:effectExtent l="0" t="0" r="0"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9228" cy="51967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61C13" w14:textId="77777777" w:rsidR="002460F4" w:rsidRDefault="002460F4" w:rsidP="00515183">
      <w:r>
        <w:separator/>
      </w:r>
    </w:p>
    <w:p w14:paraId="50AFE1AA" w14:textId="77777777" w:rsidR="002460F4" w:rsidRDefault="002460F4"/>
  </w:footnote>
  <w:footnote w:type="continuationSeparator" w:id="0">
    <w:p w14:paraId="39D8D7CA" w14:textId="77777777" w:rsidR="002460F4" w:rsidRDefault="002460F4" w:rsidP="00515183">
      <w:r>
        <w:continuationSeparator/>
      </w:r>
    </w:p>
    <w:p w14:paraId="4EDB3D38" w14:textId="77777777" w:rsidR="002460F4" w:rsidRDefault="002460F4"/>
  </w:footnote>
  <w:footnote w:type="continuationNotice" w:id="1">
    <w:p w14:paraId="6278E441" w14:textId="77777777" w:rsidR="002460F4" w:rsidRDefault="002460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49E9B" w14:textId="17790894" w:rsidR="00780AFE" w:rsidRDefault="00780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79A11" w14:textId="3D5F58D6" w:rsidR="00D7061B" w:rsidRDefault="00BC02BE">
    <w:pPr>
      <w:pStyle w:val="Header"/>
    </w:pPr>
    <w:r>
      <w:rPr>
        <w:noProof/>
      </w:rPr>
      <w:drawing>
        <wp:inline distT="0" distB="0" distL="0" distR="0" wp14:anchorId="3113E20E" wp14:editId="62D3F1A6">
          <wp:extent cx="2030730" cy="899795"/>
          <wp:effectExtent l="0" t="0" r="1270" b="1905"/>
          <wp:docPr id="14" name="Picture 14" descr="HM Prison and Probation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M Prison and Probation Service logo"/>
                  <pic:cNvPicPr/>
                </pic:nvPicPr>
                <pic:blipFill>
                  <a:blip r:embed="rId1">
                    <a:extLst>
                      <a:ext uri="{28A0092B-C50C-407E-A947-70E740481C1C}">
                        <a14:useLocalDpi xmlns:a14="http://schemas.microsoft.com/office/drawing/2010/main" val="0"/>
                      </a:ext>
                    </a:extLst>
                  </a:blip>
                  <a:stretch>
                    <a:fillRect/>
                  </a:stretch>
                </pic:blipFill>
                <pic:spPr>
                  <a:xfrm>
                    <a:off x="0" y="0"/>
                    <a:ext cx="2030730" cy="899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58E9"/>
    <w:multiLevelType w:val="multilevel"/>
    <w:tmpl w:val="4C44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6676A"/>
    <w:multiLevelType w:val="hybridMultilevel"/>
    <w:tmpl w:val="2DD2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92DD1"/>
    <w:multiLevelType w:val="hybridMultilevel"/>
    <w:tmpl w:val="C1C2C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A17CD"/>
    <w:multiLevelType w:val="hybridMultilevel"/>
    <w:tmpl w:val="75FC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0005A"/>
    <w:multiLevelType w:val="hybridMultilevel"/>
    <w:tmpl w:val="3EE0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952CA"/>
    <w:multiLevelType w:val="hybridMultilevel"/>
    <w:tmpl w:val="8BE20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E10BB"/>
    <w:multiLevelType w:val="multilevel"/>
    <w:tmpl w:val="3770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6C0E66"/>
    <w:multiLevelType w:val="hybridMultilevel"/>
    <w:tmpl w:val="FFFFFFFF"/>
    <w:lvl w:ilvl="0" w:tplc="9318808E">
      <w:start w:val="1"/>
      <w:numFmt w:val="bullet"/>
      <w:lvlText w:val=""/>
      <w:lvlJc w:val="left"/>
      <w:pPr>
        <w:ind w:left="720" w:hanging="360"/>
      </w:pPr>
      <w:rPr>
        <w:rFonts w:ascii="Symbol" w:hAnsi="Symbol" w:hint="default"/>
      </w:rPr>
    </w:lvl>
    <w:lvl w:ilvl="1" w:tplc="550898C6">
      <w:start w:val="1"/>
      <w:numFmt w:val="bullet"/>
      <w:lvlText w:val="o"/>
      <w:lvlJc w:val="left"/>
      <w:pPr>
        <w:ind w:left="1440" w:hanging="360"/>
      </w:pPr>
      <w:rPr>
        <w:rFonts w:ascii="Courier New" w:hAnsi="Courier New" w:hint="default"/>
      </w:rPr>
    </w:lvl>
    <w:lvl w:ilvl="2" w:tplc="6D84F6F2">
      <w:start w:val="1"/>
      <w:numFmt w:val="bullet"/>
      <w:lvlText w:val=""/>
      <w:lvlJc w:val="left"/>
      <w:pPr>
        <w:ind w:left="2160" w:hanging="360"/>
      </w:pPr>
      <w:rPr>
        <w:rFonts w:ascii="Wingdings" w:hAnsi="Wingdings" w:hint="default"/>
      </w:rPr>
    </w:lvl>
    <w:lvl w:ilvl="3" w:tplc="2C0060AC">
      <w:start w:val="1"/>
      <w:numFmt w:val="bullet"/>
      <w:lvlText w:val=""/>
      <w:lvlJc w:val="left"/>
      <w:pPr>
        <w:ind w:left="2880" w:hanging="360"/>
      </w:pPr>
      <w:rPr>
        <w:rFonts w:ascii="Symbol" w:hAnsi="Symbol" w:hint="default"/>
      </w:rPr>
    </w:lvl>
    <w:lvl w:ilvl="4" w:tplc="0238831A">
      <w:start w:val="1"/>
      <w:numFmt w:val="bullet"/>
      <w:lvlText w:val="o"/>
      <w:lvlJc w:val="left"/>
      <w:pPr>
        <w:ind w:left="3600" w:hanging="360"/>
      </w:pPr>
      <w:rPr>
        <w:rFonts w:ascii="Courier New" w:hAnsi="Courier New" w:hint="default"/>
      </w:rPr>
    </w:lvl>
    <w:lvl w:ilvl="5" w:tplc="DE2E1FBA">
      <w:start w:val="1"/>
      <w:numFmt w:val="bullet"/>
      <w:lvlText w:val=""/>
      <w:lvlJc w:val="left"/>
      <w:pPr>
        <w:ind w:left="4320" w:hanging="360"/>
      </w:pPr>
      <w:rPr>
        <w:rFonts w:ascii="Wingdings" w:hAnsi="Wingdings" w:hint="default"/>
      </w:rPr>
    </w:lvl>
    <w:lvl w:ilvl="6" w:tplc="8F6A6302">
      <w:start w:val="1"/>
      <w:numFmt w:val="bullet"/>
      <w:lvlText w:val=""/>
      <w:lvlJc w:val="left"/>
      <w:pPr>
        <w:ind w:left="5040" w:hanging="360"/>
      </w:pPr>
      <w:rPr>
        <w:rFonts w:ascii="Symbol" w:hAnsi="Symbol" w:hint="default"/>
      </w:rPr>
    </w:lvl>
    <w:lvl w:ilvl="7" w:tplc="A7AACDB4">
      <w:start w:val="1"/>
      <w:numFmt w:val="bullet"/>
      <w:lvlText w:val="o"/>
      <w:lvlJc w:val="left"/>
      <w:pPr>
        <w:ind w:left="5760" w:hanging="360"/>
      </w:pPr>
      <w:rPr>
        <w:rFonts w:ascii="Courier New" w:hAnsi="Courier New" w:hint="default"/>
      </w:rPr>
    </w:lvl>
    <w:lvl w:ilvl="8" w:tplc="113207BA">
      <w:start w:val="1"/>
      <w:numFmt w:val="bullet"/>
      <w:lvlText w:val=""/>
      <w:lvlJc w:val="left"/>
      <w:pPr>
        <w:ind w:left="6480" w:hanging="360"/>
      </w:pPr>
      <w:rPr>
        <w:rFonts w:ascii="Wingdings" w:hAnsi="Wingdings" w:hint="default"/>
      </w:rPr>
    </w:lvl>
  </w:abstractNum>
  <w:abstractNum w:abstractNumId="8" w15:restartNumberingAfterBreak="0">
    <w:nsid w:val="35B34E32"/>
    <w:multiLevelType w:val="hybridMultilevel"/>
    <w:tmpl w:val="3574F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17421C"/>
    <w:multiLevelType w:val="hybridMultilevel"/>
    <w:tmpl w:val="EBCA2832"/>
    <w:lvl w:ilvl="0" w:tplc="0BE0CE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06492"/>
    <w:multiLevelType w:val="hybridMultilevel"/>
    <w:tmpl w:val="169CCE58"/>
    <w:lvl w:ilvl="0" w:tplc="0BE0CE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94DDB"/>
    <w:multiLevelType w:val="hybridMultilevel"/>
    <w:tmpl w:val="4158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E00B6"/>
    <w:multiLevelType w:val="hybridMultilevel"/>
    <w:tmpl w:val="F43AF6EA"/>
    <w:lvl w:ilvl="0" w:tplc="11DA1544">
      <w:start w:val="1"/>
      <w:numFmt w:val="bullet"/>
      <w:pStyle w:val="Bullettex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E7C3DD9"/>
    <w:multiLevelType w:val="hybridMultilevel"/>
    <w:tmpl w:val="D368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433071"/>
    <w:multiLevelType w:val="hybridMultilevel"/>
    <w:tmpl w:val="32868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372E03"/>
    <w:multiLevelType w:val="multilevel"/>
    <w:tmpl w:val="E6A04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DC7316"/>
    <w:multiLevelType w:val="hybridMultilevel"/>
    <w:tmpl w:val="E0AE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1B22DF"/>
    <w:multiLevelType w:val="hybridMultilevel"/>
    <w:tmpl w:val="D7BC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2767CE"/>
    <w:multiLevelType w:val="hybridMultilevel"/>
    <w:tmpl w:val="083E8D0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9" w15:restartNumberingAfterBreak="0">
    <w:nsid w:val="70176F54"/>
    <w:multiLevelType w:val="hybridMultilevel"/>
    <w:tmpl w:val="64D83B6A"/>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0" w15:restartNumberingAfterBreak="0">
    <w:nsid w:val="7517488A"/>
    <w:multiLevelType w:val="hybridMultilevel"/>
    <w:tmpl w:val="FFFFFFFF"/>
    <w:lvl w:ilvl="0" w:tplc="501E0100">
      <w:start w:val="1"/>
      <w:numFmt w:val="bullet"/>
      <w:lvlText w:val=""/>
      <w:lvlJc w:val="left"/>
      <w:pPr>
        <w:ind w:left="720" w:hanging="360"/>
      </w:pPr>
      <w:rPr>
        <w:rFonts w:ascii="Symbol" w:hAnsi="Symbol" w:hint="default"/>
      </w:rPr>
    </w:lvl>
    <w:lvl w:ilvl="1" w:tplc="DC0E9772">
      <w:start w:val="1"/>
      <w:numFmt w:val="bullet"/>
      <w:lvlText w:val="o"/>
      <w:lvlJc w:val="left"/>
      <w:pPr>
        <w:ind w:left="1440" w:hanging="360"/>
      </w:pPr>
      <w:rPr>
        <w:rFonts w:ascii="Courier New" w:hAnsi="Courier New" w:hint="default"/>
      </w:rPr>
    </w:lvl>
    <w:lvl w:ilvl="2" w:tplc="820C84F8">
      <w:start w:val="1"/>
      <w:numFmt w:val="bullet"/>
      <w:lvlText w:val=""/>
      <w:lvlJc w:val="left"/>
      <w:pPr>
        <w:ind w:left="2160" w:hanging="360"/>
      </w:pPr>
      <w:rPr>
        <w:rFonts w:ascii="Wingdings" w:hAnsi="Wingdings" w:hint="default"/>
      </w:rPr>
    </w:lvl>
    <w:lvl w:ilvl="3" w:tplc="8B782636">
      <w:start w:val="1"/>
      <w:numFmt w:val="bullet"/>
      <w:lvlText w:val=""/>
      <w:lvlJc w:val="left"/>
      <w:pPr>
        <w:ind w:left="2880" w:hanging="360"/>
      </w:pPr>
      <w:rPr>
        <w:rFonts w:ascii="Symbol" w:hAnsi="Symbol" w:hint="default"/>
      </w:rPr>
    </w:lvl>
    <w:lvl w:ilvl="4" w:tplc="59463CD2">
      <w:start w:val="1"/>
      <w:numFmt w:val="bullet"/>
      <w:lvlText w:val="o"/>
      <w:lvlJc w:val="left"/>
      <w:pPr>
        <w:ind w:left="3600" w:hanging="360"/>
      </w:pPr>
      <w:rPr>
        <w:rFonts w:ascii="Courier New" w:hAnsi="Courier New" w:hint="default"/>
      </w:rPr>
    </w:lvl>
    <w:lvl w:ilvl="5" w:tplc="92E6E5AA">
      <w:start w:val="1"/>
      <w:numFmt w:val="bullet"/>
      <w:lvlText w:val=""/>
      <w:lvlJc w:val="left"/>
      <w:pPr>
        <w:ind w:left="4320" w:hanging="360"/>
      </w:pPr>
      <w:rPr>
        <w:rFonts w:ascii="Wingdings" w:hAnsi="Wingdings" w:hint="default"/>
      </w:rPr>
    </w:lvl>
    <w:lvl w:ilvl="6" w:tplc="711E2A0C">
      <w:start w:val="1"/>
      <w:numFmt w:val="bullet"/>
      <w:lvlText w:val=""/>
      <w:lvlJc w:val="left"/>
      <w:pPr>
        <w:ind w:left="5040" w:hanging="360"/>
      </w:pPr>
      <w:rPr>
        <w:rFonts w:ascii="Symbol" w:hAnsi="Symbol" w:hint="default"/>
      </w:rPr>
    </w:lvl>
    <w:lvl w:ilvl="7" w:tplc="59188ADA">
      <w:start w:val="1"/>
      <w:numFmt w:val="bullet"/>
      <w:lvlText w:val="o"/>
      <w:lvlJc w:val="left"/>
      <w:pPr>
        <w:ind w:left="5760" w:hanging="360"/>
      </w:pPr>
      <w:rPr>
        <w:rFonts w:ascii="Courier New" w:hAnsi="Courier New" w:hint="default"/>
      </w:rPr>
    </w:lvl>
    <w:lvl w:ilvl="8" w:tplc="2EC0FB6C">
      <w:start w:val="1"/>
      <w:numFmt w:val="bullet"/>
      <w:lvlText w:val=""/>
      <w:lvlJc w:val="left"/>
      <w:pPr>
        <w:ind w:left="6480" w:hanging="360"/>
      </w:pPr>
      <w:rPr>
        <w:rFonts w:ascii="Wingdings" w:hAnsi="Wingdings" w:hint="default"/>
      </w:rPr>
    </w:lvl>
  </w:abstractNum>
  <w:num w:numId="1" w16cid:durableId="50082637">
    <w:abstractNumId w:val="14"/>
  </w:num>
  <w:num w:numId="2" w16cid:durableId="1119761780">
    <w:abstractNumId w:val="10"/>
  </w:num>
  <w:num w:numId="3" w16cid:durableId="1845393223">
    <w:abstractNumId w:val="9"/>
  </w:num>
  <w:num w:numId="4" w16cid:durableId="523175984">
    <w:abstractNumId w:val="13"/>
  </w:num>
  <w:num w:numId="5" w16cid:durableId="1651203349">
    <w:abstractNumId w:val="12"/>
  </w:num>
  <w:num w:numId="6" w16cid:durableId="1446120174">
    <w:abstractNumId w:val="17"/>
  </w:num>
  <w:num w:numId="7" w16cid:durableId="704863722">
    <w:abstractNumId w:val="2"/>
  </w:num>
  <w:num w:numId="8" w16cid:durableId="1714118145">
    <w:abstractNumId w:val="6"/>
  </w:num>
  <w:num w:numId="9" w16cid:durableId="203952518">
    <w:abstractNumId w:val="0"/>
  </w:num>
  <w:num w:numId="10" w16cid:durableId="142937574">
    <w:abstractNumId w:val="19"/>
  </w:num>
  <w:num w:numId="11" w16cid:durableId="1189948645">
    <w:abstractNumId w:val="8"/>
  </w:num>
  <w:num w:numId="12" w16cid:durableId="1243224015">
    <w:abstractNumId w:val="5"/>
  </w:num>
  <w:num w:numId="13" w16cid:durableId="526716484">
    <w:abstractNumId w:val="3"/>
  </w:num>
  <w:num w:numId="14" w16cid:durableId="50076111">
    <w:abstractNumId w:val="1"/>
  </w:num>
  <w:num w:numId="15" w16cid:durableId="423500094">
    <w:abstractNumId w:val="4"/>
  </w:num>
  <w:num w:numId="16" w16cid:durableId="1712798601">
    <w:abstractNumId w:val="11"/>
  </w:num>
  <w:num w:numId="17" w16cid:durableId="2106076872">
    <w:abstractNumId w:val="7"/>
  </w:num>
  <w:num w:numId="18" w16cid:durableId="1662078690">
    <w:abstractNumId w:val="20"/>
  </w:num>
  <w:num w:numId="19" w16cid:durableId="1874415893">
    <w:abstractNumId w:val="16"/>
  </w:num>
  <w:num w:numId="20" w16cid:durableId="1465849633">
    <w:abstractNumId w:val="18"/>
  </w:num>
  <w:num w:numId="21" w16cid:durableId="842936562">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82"/>
    <w:rsid w:val="0000094B"/>
    <w:rsid w:val="0000144C"/>
    <w:rsid w:val="00001D53"/>
    <w:rsid w:val="00002319"/>
    <w:rsid w:val="000029F3"/>
    <w:rsid w:val="00002C56"/>
    <w:rsid w:val="000033E2"/>
    <w:rsid w:val="00003DED"/>
    <w:rsid w:val="00004CDC"/>
    <w:rsid w:val="00005667"/>
    <w:rsid w:val="000058E9"/>
    <w:rsid w:val="00005F7B"/>
    <w:rsid w:val="00006B98"/>
    <w:rsid w:val="00006EE1"/>
    <w:rsid w:val="000076EA"/>
    <w:rsid w:val="00007C0D"/>
    <w:rsid w:val="00010F27"/>
    <w:rsid w:val="0001224B"/>
    <w:rsid w:val="000134EA"/>
    <w:rsid w:val="00013576"/>
    <w:rsid w:val="00013DA3"/>
    <w:rsid w:val="00013F8B"/>
    <w:rsid w:val="00014422"/>
    <w:rsid w:val="000152B0"/>
    <w:rsid w:val="0001617D"/>
    <w:rsid w:val="00021266"/>
    <w:rsid w:val="0002238A"/>
    <w:rsid w:val="0002242D"/>
    <w:rsid w:val="000224B1"/>
    <w:rsid w:val="0002254D"/>
    <w:rsid w:val="00022B29"/>
    <w:rsid w:val="00022CA1"/>
    <w:rsid w:val="00022F13"/>
    <w:rsid w:val="00022F7B"/>
    <w:rsid w:val="00023AE0"/>
    <w:rsid w:val="000243E3"/>
    <w:rsid w:val="00024881"/>
    <w:rsid w:val="00024D0F"/>
    <w:rsid w:val="00026ED4"/>
    <w:rsid w:val="00027129"/>
    <w:rsid w:val="0002724B"/>
    <w:rsid w:val="0002792C"/>
    <w:rsid w:val="00031533"/>
    <w:rsid w:val="00031B66"/>
    <w:rsid w:val="00031CF1"/>
    <w:rsid w:val="00032A18"/>
    <w:rsid w:val="00032A45"/>
    <w:rsid w:val="00033052"/>
    <w:rsid w:val="0003418E"/>
    <w:rsid w:val="0003461A"/>
    <w:rsid w:val="0003554A"/>
    <w:rsid w:val="00036969"/>
    <w:rsid w:val="0003750C"/>
    <w:rsid w:val="00037662"/>
    <w:rsid w:val="00037A20"/>
    <w:rsid w:val="00037B64"/>
    <w:rsid w:val="00040321"/>
    <w:rsid w:val="000414FA"/>
    <w:rsid w:val="00042037"/>
    <w:rsid w:val="000421EE"/>
    <w:rsid w:val="00045494"/>
    <w:rsid w:val="000457D0"/>
    <w:rsid w:val="00046D03"/>
    <w:rsid w:val="00046EBA"/>
    <w:rsid w:val="00046F44"/>
    <w:rsid w:val="000473D9"/>
    <w:rsid w:val="00050348"/>
    <w:rsid w:val="00050EDF"/>
    <w:rsid w:val="00051701"/>
    <w:rsid w:val="00051CF6"/>
    <w:rsid w:val="00052F25"/>
    <w:rsid w:val="000537C0"/>
    <w:rsid w:val="00053BEB"/>
    <w:rsid w:val="00053FEB"/>
    <w:rsid w:val="00054F16"/>
    <w:rsid w:val="000551E7"/>
    <w:rsid w:val="000552E2"/>
    <w:rsid w:val="000564A7"/>
    <w:rsid w:val="000571E7"/>
    <w:rsid w:val="0006130B"/>
    <w:rsid w:val="000615E8"/>
    <w:rsid w:val="0006209F"/>
    <w:rsid w:val="000622D1"/>
    <w:rsid w:val="00064001"/>
    <w:rsid w:val="000641DD"/>
    <w:rsid w:val="00064364"/>
    <w:rsid w:val="00066635"/>
    <w:rsid w:val="000677BE"/>
    <w:rsid w:val="000678E2"/>
    <w:rsid w:val="0007059B"/>
    <w:rsid w:val="00070EFF"/>
    <w:rsid w:val="00071A98"/>
    <w:rsid w:val="000726C9"/>
    <w:rsid w:val="000728F0"/>
    <w:rsid w:val="0007310A"/>
    <w:rsid w:val="000731B9"/>
    <w:rsid w:val="000731E6"/>
    <w:rsid w:val="00073D02"/>
    <w:rsid w:val="00074AA4"/>
    <w:rsid w:val="00074CD7"/>
    <w:rsid w:val="00075055"/>
    <w:rsid w:val="00075832"/>
    <w:rsid w:val="00075A4D"/>
    <w:rsid w:val="0007E6F8"/>
    <w:rsid w:val="00080065"/>
    <w:rsid w:val="000803BF"/>
    <w:rsid w:val="000804AE"/>
    <w:rsid w:val="00080793"/>
    <w:rsid w:val="0008270F"/>
    <w:rsid w:val="0008374F"/>
    <w:rsid w:val="00084B7E"/>
    <w:rsid w:val="00086A79"/>
    <w:rsid w:val="00086AD1"/>
    <w:rsid w:val="00086F93"/>
    <w:rsid w:val="000874B2"/>
    <w:rsid w:val="00087D2D"/>
    <w:rsid w:val="000903E3"/>
    <w:rsid w:val="00090F0C"/>
    <w:rsid w:val="00091728"/>
    <w:rsid w:val="00091753"/>
    <w:rsid w:val="000917D5"/>
    <w:rsid w:val="00091914"/>
    <w:rsid w:val="00091F4E"/>
    <w:rsid w:val="00092139"/>
    <w:rsid w:val="000929B1"/>
    <w:rsid w:val="000930C8"/>
    <w:rsid w:val="0009440E"/>
    <w:rsid w:val="00094900"/>
    <w:rsid w:val="00094967"/>
    <w:rsid w:val="00095293"/>
    <w:rsid w:val="000952D7"/>
    <w:rsid w:val="0009698C"/>
    <w:rsid w:val="00096D03"/>
    <w:rsid w:val="000A08C5"/>
    <w:rsid w:val="000A0989"/>
    <w:rsid w:val="000A2C87"/>
    <w:rsid w:val="000A33C1"/>
    <w:rsid w:val="000A34D3"/>
    <w:rsid w:val="000A36AB"/>
    <w:rsid w:val="000A4485"/>
    <w:rsid w:val="000A4743"/>
    <w:rsid w:val="000A4798"/>
    <w:rsid w:val="000A47B0"/>
    <w:rsid w:val="000A50FA"/>
    <w:rsid w:val="000A5445"/>
    <w:rsid w:val="000A69B7"/>
    <w:rsid w:val="000A6EB0"/>
    <w:rsid w:val="000A79D1"/>
    <w:rsid w:val="000AFE10"/>
    <w:rsid w:val="000B0174"/>
    <w:rsid w:val="000B0DA9"/>
    <w:rsid w:val="000B11CF"/>
    <w:rsid w:val="000B14AE"/>
    <w:rsid w:val="000B1B8C"/>
    <w:rsid w:val="000B3C4F"/>
    <w:rsid w:val="000B444D"/>
    <w:rsid w:val="000B4F75"/>
    <w:rsid w:val="000B59D7"/>
    <w:rsid w:val="000B6581"/>
    <w:rsid w:val="000B6A36"/>
    <w:rsid w:val="000B6E45"/>
    <w:rsid w:val="000B7136"/>
    <w:rsid w:val="000C1093"/>
    <w:rsid w:val="000C13B5"/>
    <w:rsid w:val="000C166E"/>
    <w:rsid w:val="000C289D"/>
    <w:rsid w:val="000C3B23"/>
    <w:rsid w:val="000C3E89"/>
    <w:rsid w:val="000C7D5D"/>
    <w:rsid w:val="000D0500"/>
    <w:rsid w:val="000D1107"/>
    <w:rsid w:val="000D15F3"/>
    <w:rsid w:val="000D21C0"/>
    <w:rsid w:val="000D344F"/>
    <w:rsid w:val="000D4FC9"/>
    <w:rsid w:val="000D736F"/>
    <w:rsid w:val="000D776A"/>
    <w:rsid w:val="000D7EE0"/>
    <w:rsid w:val="000E0677"/>
    <w:rsid w:val="000E2C29"/>
    <w:rsid w:val="000E3717"/>
    <w:rsid w:val="000E3BE5"/>
    <w:rsid w:val="000E4F49"/>
    <w:rsid w:val="000E5370"/>
    <w:rsid w:val="000E53A6"/>
    <w:rsid w:val="000E5B5C"/>
    <w:rsid w:val="000E6921"/>
    <w:rsid w:val="000E6AE8"/>
    <w:rsid w:val="000F0B3F"/>
    <w:rsid w:val="000F0CD5"/>
    <w:rsid w:val="000F10B7"/>
    <w:rsid w:val="000F154A"/>
    <w:rsid w:val="000F1868"/>
    <w:rsid w:val="000F1EB6"/>
    <w:rsid w:val="000F1FEE"/>
    <w:rsid w:val="000F2087"/>
    <w:rsid w:val="000F4658"/>
    <w:rsid w:val="000F4A55"/>
    <w:rsid w:val="000F4E9D"/>
    <w:rsid w:val="000F5141"/>
    <w:rsid w:val="000F6552"/>
    <w:rsid w:val="000F673C"/>
    <w:rsid w:val="000F6B64"/>
    <w:rsid w:val="000F72A7"/>
    <w:rsid w:val="001000BF"/>
    <w:rsid w:val="00100868"/>
    <w:rsid w:val="00100991"/>
    <w:rsid w:val="00102C77"/>
    <w:rsid w:val="00103F4E"/>
    <w:rsid w:val="00104D5A"/>
    <w:rsid w:val="00105B81"/>
    <w:rsid w:val="001108D0"/>
    <w:rsid w:val="00110965"/>
    <w:rsid w:val="001109AD"/>
    <w:rsid w:val="00111DD9"/>
    <w:rsid w:val="00113ABE"/>
    <w:rsid w:val="001144E3"/>
    <w:rsid w:val="001150CD"/>
    <w:rsid w:val="001153E8"/>
    <w:rsid w:val="00115764"/>
    <w:rsid w:val="0011614E"/>
    <w:rsid w:val="00116953"/>
    <w:rsid w:val="0011710D"/>
    <w:rsid w:val="00117813"/>
    <w:rsid w:val="00121E3E"/>
    <w:rsid w:val="00122F3B"/>
    <w:rsid w:val="00123A75"/>
    <w:rsid w:val="00125DBC"/>
    <w:rsid w:val="00130189"/>
    <w:rsid w:val="001303A3"/>
    <w:rsid w:val="001306F2"/>
    <w:rsid w:val="00131B35"/>
    <w:rsid w:val="00131C63"/>
    <w:rsid w:val="00134206"/>
    <w:rsid w:val="00134305"/>
    <w:rsid w:val="00135C08"/>
    <w:rsid w:val="0013608E"/>
    <w:rsid w:val="001365CE"/>
    <w:rsid w:val="00136902"/>
    <w:rsid w:val="0013695F"/>
    <w:rsid w:val="00140473"/>
    <w:rsid w:val="00141ABA"/>
    <w:rsid w:val="00142ED5"/>
    <w:rsid w:val="001431BC"/>
    <w:rsid w:val="0014363E"/>
    <w:rsid w:val="00146CEE"/>
    <w:rsid w:val="00147A75"/>
    <w:rsid w:val="00147CFC"/>
    <w:rsid w:val="001514E4"/>
    <w:rsid w:val="00151CD5"/>
    <w:rsid w:val="00152758"/>
    <w:rsid w:val="00152AE8"/>
    <w:rsid w:val="001533A8"/>
    <w:rsid w:val="0015369D"/>
    <w:rsid w:val="00153CDD"/>
    <w:rsid w:val="00154DC7"/>
    <w:rsid w:val="00155892"/>
    <w:rsid w:val="00156D1A"/>
    <w:rsid w:val="00156DB9"/>
    <w:rsid w:val="00157AE6"/>
    <w:rsid w:val="00157C43"/>
    <w:rsid w:val="00160ADE"/>
    <w:rsid w:val="001629D5"/>
    <w:rsid w:val="00163515"/>
    <w:rsid w:val="0016526B"/>
    <w:rsid w:val="00166163"/>
    <w:rsid w:val="00166CDA"/>
    <w:rsid w:val="001672CA"/>
    <w:rsid w:val="0016749B"/>
    <w:rsid w:val="00167AE0"/>
    <w:rsid w:val="00170E05"/>
    <w:rsid w:val="001714F3"/>
    <w:rsid w:val="00171FBB"/>
    <w:rsid w:val="00172A17"/>
    <w:rsid w:val="00173AE4"/>
    <w:rsid w:val="00173D47"/>
    <w:rsid w:val="0017580C"/>
    <w:rsid w:val="00175C4B"/>
    <w:rsid w:val="001763B3"/>
    <w:rsid w:val="001765F9"/>
    <w:rsid w:val="00177E34"/>
    <w:rsid w:val="00180B66"/>
    <w:rsid w:val="00181270"/>
    <w:rsid w:val="0018193D"/>
    <w:rsid w:val="00181C78"/>
    <w:rsid w:val="001826C2"/>
    <w:rsid w:val="00182CAA"/>
    <w:rsid w:val="001830FF"/>
    <w:rsid w:val="00183D2B"/>
    <w:rsid w:val="001851CB"/>
    <w:rsid w:val="001852C1"/>
    <w:rsid w:val="00185B5F"/>
    <w:rsid w:val="00186777"/>
    <w:rsid w:val="00186F04"/>
    <w:rsid w:val="0018708B"/>
    <w:rsid w:val="00187249"/>
    <w:rsid w:val="0018745B"/>
    <w:rsid w:val="0018769E"/>
    <w:rsid w:val="00187D70"/>
    <w:rsid w:val="0019056A"/>
    <w:rsid w:val="00190958"/>
    <w:rsid w:val="00190FF6"/>
    <w:rsid w:val="00191D6C"/>
    <w:rsid w:val="001929CA"/>
    <w:rsid w:val="00193C1D"/>
    <w:rsid w:val="00194A3F"/>
    <w:rsid w:val="00194CE0"/>
    <w:rsid w:val="001951DC"/>
    <w:rsid w:val="001954EA"/>
    <w:rsid w:val="00195FED"/>
    <w:rsid w:val="00196A6E"/>
    <w:rsid w:val="00197452"/>
    <w:rsid w:val="001A0185"/>
    <w:rsid w:val="001A1881"/>
    <w:rsid w:val="001A18C9"/>
    <w:rsid w:val="001A237D"/>
    <w:rsid w:val="001A23D5"/>
    <w:rsid w:val="001A2F9D"/>
    <w:rsid w:val="001A4420"/>
    <w:rsid w:val="001A456F"/>
    <w:rsid w:val="001A45B0"/>
    <w:rsid w:val="001A5468"/>
    <w:rsid w:val="001A593D"/>
    <w:rsid w:val="001A5A10"/>
    <w:rsid w:val="001A5AAF"/>
    <w:rsid w:val="001A60AE"/>
    <w:rsid w:val="001A6A61"/>
    <w:rsid w:val="001A6B0B"/>
    <w:rsid w:val="001A6F82"/>
    <w:rsid w:val="001A7315"/>
    <w:rsid w:val="001A7AAA"/>
    <w:rsid w:val="001B0A27"/>
    <w:rsid w:val="001B2FD5"/>
    <w:rsid w:val="001B34F5"/>
    <w:rsid w:val="001B3638"/>
    <w:rsid w:val="001B3854"/>
    <w:rsid w:val="001B396E"/>
    <w:rsid w:val="001B3C0D"/>
    <w:rsid w:val="001B3E5C"/>
    <w:rsid w:val="001B4B66"/>
    <w:rsid w:val="001B4E75"/>
    <w:rsid w:val="001B5A27"/>
    <w:rsid w:val="001B5E94"/>
    <w:rsid w:val="001B6DDD"/>
    <w:rsid w:val="001B79D2"/>
    <w:rsid w:val="001B7F20"/>
    <w:rsid w:val="001C0FD1"/>
    <w:rsid w:val="001C3495"/>
    <w:rsid w:val="001C3D0B"/>
    <w:rsid w:val="001C449A"/>
    <w:rsid w:val="001C44AF"/>
    <w:rsid w:val="001C5397"/>
    <w:rsid w:val="001C554B"/>
    <w:rsid w:val="001C57A8"/>
    <w:rsid w:val="001C5B0E"/>
    <w:rsid w:val="001D0052"/>
    <w:rsid w:val="001D067F"/>
    <w:rsid w:val="001D1505"/>
    <w:rsid w:val="001D17F3"/>
    <w:rsid w:val="001D2413"/>
    <w:rsid w:val="001D2A4A"/>
    <w:rsid w:val="001D2AAB"/>
    <w:rsid w:val="001D2EC0"/>
    <w:rsid w:val="001D59E3"/>
    <w:rsid w:val="001D71FA"/>
    <w:rsid w:val="001D74D9"/>
    <w:rsid w:val="001D7C60"/>
    <w:rsid w:val="001E0B71"/>
    <w:rsid w:val="001E0EFE"/>
    <w:rsid w:val="001E1075"/>
    <w:rsid w:val="001E123B"/>
    <w:rsid w:val="001E21F8"/>
    <w:rsid w:val="001E5492"/>
    <w:rsid w:val="001E5E54"/>
    <w:rsid w:val="001E6315"/>
    <w:rsid w:val="001E713A"/>
    <w:rsid w:val="001E7E64"/>
    <w:rsid w:val="001F015F"/>
    <w:rsid w:val="001F143A"/>
    <w:rsid w:val="001F199D"/>
    <w:rsid w:val="001F2130"/>
    <w:rsid w:val="001F32F0"/>
    <w:rsid w:val="001F3936"/>
    <w:rsid w:val="001F3988"/>
    <w:rsid w:val="001F4156"/>
    <w:rsid w:val="001F472E"/>
    <w:rsid w:val="001F499D"/>
    <w:rsid w:val="001F5928"/>
    <w:rsid w:val="001F738A"/>
    <w:rsid w:val="001F795F"/>
    <w:rsid w:val="002002A3"/>
    <w:rsid w:val="00200B9A"/>
    <w:rsid w:val="00201C6C"/>
    <w:rsid w:val="0020735D"/>
    <w:rsid w:val="00207CE1"/>
    <w:rsid w:val="00210D22"/>
    <w:rsid w:val="00211ABB"/>
    <w:rsid w:val="00211C50"/>
    <w:rsid w:val="002123F1"/>
    <w:rsid w:val="002126EE"/>
    <w:rsid w:val="00212A54"/>
    <w:rsid w:val="0021424A"/>
    <w:rsid w:val="00214559"/>
    <w:rsid w:val="00214B29"/>
    <w:rsid w:val="00214CCD"/>
    <w:rsid w:val="002155BC"/>
    <w:rsid w:val="00215A95"/>
    <w:rsid w:val="002162EA"/>
    <w:rsid w:val="0021725B"/>
    <w:rsid w:val="00217372"/>
    <w:rsid w:val="00217C09"/>
    <w:rsid w:val="00217D78"/>
    <w:rsid w:val="002200EF"/>
    <w:rsid w:val="00220320"/>
    <w:rsid w:val="002207B0"/>
    <w:rsid w:val="0022139E"/>
    <w:rsid w:val="002227E8"/>
    <w:rsid w:val="00222862"/>
    <w:rsid w:val="0022311D"/>
    <w:rsid w:val="0022386E"/>
    <w:rsid w:val="00223A08"/>
    <w:rsid w:val="00224472"/>
    <w:rsid w:val="002245E4"/>
    <w:rsid w:val="00224DDD"/>
    <w:rsid w:val="00230950"/>
    <w:rsid w:val="002313E5"/>
    <w:rsid w:val="00231FA1"/>
    <w:rsid w:val="002320BF"/>
    <w:rsid w:val="00234090"/>
    <w:rsid w:val="0023498F"/>
    <w:rsid w:val="00234D4B"/>
    <w:rsid w:val="00234FD5"/>
    <w:rsid w:val="002358A9"/>
    <w:rsid w:val="0023613F"/>
    <w:rsid w:val="00236557"/>
    <w:rsid w:val="00237A33"/>
    <w:rsid w:val="00242147"/>
    <w:rsid w:val="00242DF7"/>
    <w:rsid w:val="00243024"/>
    <w:rsid w:val="00243396"/>
    <w:rsid w:val="0024549A"/>
    <w:rsid w:val="00245C27"/>
    <w:rsid w:val="00245DB0"/>
    <w:rsid w:val="002460F4"/>
    <w:rsid w:val="0024619C"/>
    <w:rsid w:val="002464C8"/>
    <w:rsid w:val="00246C47"/>
    <w:rsid w:val="00246FFC"/>
    <w:rsid w:val="0025082A"/>
    <w:rsid w:val="00251BF4"/>
    <w:rsid w:val="00251FD6"/>
    <w:rsid w:val="00252A30"/>
    <w:rsid w:val="00252A8F"/>
    <w:rsid w:val="00252C21"/>
    <w:rsid w:val="002534D1"/>
    <w:rsid w:val="002542C8"/>
    <w:rsid w:val="00254B2F"/>
    <w:rsid w:val="00254EF4"/>
    <w:rsid w:val="00255793"/>
    <w:rsid w:val="002570B1"/>
    <w:rsid w:val="00260618"/>
    <w:rsid w:val="002608E1"/>
    <w:rsid w:val="0026110B"/>
    <w:rsid w:val="00261940"/>
    <w:rsid w:val="00262773"/>
    <w:rsid w:val="00263959"/>
    <w:rsid w:val="00264712"/>
    <w:rsid w:val="002658BC"/>
    <w:rsid w:val="00265AF0"/>
    <w:rsid w:val="0026637D"/>
    <w:rsid w:val="0026720C"/>
    <w:rsid w:val="002677B9"/>
    <w:rsid w:val="00271170"/>
    <w:rsid w:val="0027183E"/>
    <w:rsid w:val="00272373"/>
    <w:rsid w:val="002726E9"/>
    <w:rsid w:val="00272BF1"/>
    <w:rsid w:val="00272C98"/>
    <w:rsid w:val="00272F77"/>
    <w:rsid w:val="0027348F"/>
    <w:rsid w:val="00274494"/>
    <w:rsid w:val="002744B5"/>
    <w:rsid w:val="002748CC"/>
    <w:rsid w:val="00274DB4"/>
    <w:rsid w:val="00276040"/>
    <w:rsid w:val="0027650B"/>
    <w:rsid w:val="0027665C"/>
    <w:rsid w:val="00277EA5"/>
    <w:rsid w:val="00277FD7"/>
    <w:rsid w:val="00281414"/>
    <w:rsid w:val="002818DD"/>
    <w:rsid w:val="00282F04"/>
    <w:rsid w:val="0028300D"/>
    <w:rsid w:val="00283044"/>
    <w:rsid w:val="0028325A"/>
    <w:rsid w:val="002841D5"/>
    <w:rsid w:val="00284AAA"/>
    <w:rsid w:val="0028555A"/>
    <w:rsid w:val="00285572"/>
    <w:rsid w:val="00286C5D"/>
    <w:rsid w:val="00286D48"/>
    <w:rsid w:val="00290198"/>
    <w:rsid w:val="0029055A"/>
    <w:rsid w:val="002908AA"/>
    <w:rsid w:val="00290EE3"/>
    <w:rsid w:val="00291082"/>
    <w:rsid w:val="00291416"/>
    <w:rsid w:val="00292BDE"/>
    <w:rsid w:val="00293655"/>
    <w:rsid w:val="00293839"/>
    <w:rsid w:val="00293863"/>
    <w:rsid w:val="00294596"/>
    <w:rsid w:val="00294CC7"/>
    <w:rsid w:val="00294D60"/>
    <w:rsid w:val="00295ECC"/>
    <w:rsid w:val="00296886"/>
    <w:rsid w:val="0029795F"/>
    <w:rsid w:val="002A00FF"/>
    <w:rsid w:val="002A0172"/>
    <w:rsid w:val="002A0D11"/>
    <w:rsid w:val="002A0D31"/>
    <w:rsid w:val="002A0FE4"/>
    <w:rsid w:val="002A14DE"/>
    <w:rsid w:val="002A2940"/>
    <w:rsid w:val="002A2B97"/>
    <w:rsid w:val="002A2CC1"/>
    <w:rsid w:val="002A3DC3"/>
    <w:rsid w:val="002A4518"/>
    <w:rsid w:val="002A4B5C"/>
    <w:rsid w:val="002A5E80"/>
    <w:rsid w:val="002A684E"/>
    <w:rsid w:val="002A77DB"/>
    <w:rsid w:val="002B110A"/>
    <w:rsid w:val="002B1F81"/>
    <w:rsid w:val="002B22ED"/>
    <w:rsid w:val="002B2602"/>
    <w:rsid w:val="002B2E18"/>
    <w:rsid w:val="002B2EB1"/>
    <w:rsid w:val="002B3077"/>
    <w:rsid w:val="002B34CC"/>
    <w:rsid w:val="002B372B"/>
    <w:rsid w:val="002B3BDA"/>
    <w:rsid w:val="002B3CAB"/>
    <w:rsid w:val="002B3D47"/>
    <w:rsid w:val="002B436B"/>
    <w:rsid w:val="002B466D"/>
    <w:rsid w:val="002B47A1"/>
    <w:rsid w:val="002B4A25"/>
    <w:rsid w:val="002B4BF9"/>
    <w:rsid w:val="002B791C"/>
    <w:rsid w:val="002B7B70"/>
    <w:rsid w:val="002C04B5"/>
    <w:rsid w:val="002C08C2"/>
    <w:rsid w:val="002C0CD8"/>
    <w:rsid w:val="002C11FE"/>
    <w:rsid w:val="002C1451"/>
    <w:rsid w:val="002C14BB"/>
    <w:rsid w:val="002C15D1"/>
    <w:rsid w:val="002C15DC"/>
    <w:rsid w:val="002C171F"/>
    <w:rsid w:val="002C1D1B"/>
    <w:rsid w:val="002C1E83"/>
    <w:rsid w:val="002C1F97"/>
    <w:rsid w:val="002C24D2"/>
    <w:rsid w:val="002C259B"/>
    <w:rsid w:val="002C3DA6"/>
    <w:rsid w:val="002C473C"/>
    <w:rsid w:val="002C5390"/>
    <w:rsid w:val="002C5455"/>
    <w:rsid w:val="002C596D"/>
    <w:rsid w:val="002C68C8"/>
    <w:rsid w:val="002C6AB9"/>
    <w:rsid w:val="002D10A1"/>
    <w:rsid w:val="002D12FF"/>
    <w:rsid w:val="002D1872"/>
    <w:rsid w:val="002D1BF7"/>
    <w:rsid w:val="002D29AD"/>
    <w:rsid w:val="002D2BD1"/>
    <w:rsid w:val="002D2C79"/>
    <w:rsid w:val="002D350B"/>
    <w:rsid w:val="002D4608"/>
    <w:rsid w:val="002D46CD"/>
    <w:rsid w:val="002D73B8"/>
    <w:rsid w:val="002D770D"/>
    <w:rsid w:val="002E0587"/>
    <w:rsid w:val="002E1EFD"/>
    <w:rsid w:val="002E3636"/>
    <w:rsid w:val="002E4CBF"/>
    <w:rsid w:val="002E5049"/>
    <w:rsid w:val="002E54BA"/>
    <w:rsid w:val="002E56F8"/>
    <w:rsid w:val="002E5AA7"/>
    <w:rsid w:val="002E7548"/>
    <w:rsid w:val="002F02AE"/>
    <w:rsid w:val="002F09CF"/>
    <w:rsid w:val="002F13DE"/>
    <w:rsid w:val="002F23BB"/>
    <w:rsid w:val="002F2BC2"/>
    <w:rsid w:val="002F2ED5"/>
    <w:rsid w:val="002F4A80"/>
    <w:rsid w:val="002F4F00"/>
    <w:rsid w:val="002F5BA9"/>
    <w:rsid w:val="002F5BF2"/>
    <w:rsid w:val="002F639F"/>
    <w:rsid w:val="002F696E"/>
    <w:rsid w:val="002F78F8"/>
    <w:rsid w:val="003007B2"/>
    <w:rsid w:val="00300CFF"/>
    <w:rsid w:val="00301332"/>
    <w:rsid w:val="003016B3"/>
    <w:rsid w:val="00302210"/>
    <w:rsid w:val="003028EF"/>
    <w:rsid w:val="00303499"/>
    <w:rsid w:val="00303BC8"/>
    <w:rsid w:val="00304E24"/>
    <w:rsid w:val="00304EA8"/>
    <w:rsid w:val="003053AC"/>
    <w:rsid w:val="0030542F"/>
    <w:rsid w:val="0030572C"/>
    <w:rsid w:val="00306729"/>
    <w:rsid w:val="00306A19"/>
    <w:rsid w:val="0030724B"/>
    <w:rsid w:val="00307FFA"/>
    <w:rsid w:val="00310FD6"/>
    <w:rsid w:val="003110FC"/>
    <w:rsid w:val="00311D10"/>
    <w:rsid w:val="00311D56"/>
    <w:rsid w:val="003121BA"/>
    <w:rsid w:val="003160A4"/>
    <w:rsid w:val="003164C5"/>
    <w:rsid w:val="00316575"/>
    <w:rsid w:val="0031679F"/>
    <w:rsid w:val="00316A94"/>
    <w:rsid w:val="00316AEF"/>
    <w:rsid w:val="0031736B"/>
    <w:rsid w:val="00320006"/>
    <w:rsid w:val="003205D7"/>
    <w:rsid w:val="003208F3"/>
    <w:rsid w:val="00320A87"/>
    <w:rsid w:val="00320ABA"/>
    <w:rsid w:val="00321B86"/>
    <w:rsid w:val="00322C0D"/>
    <w:rsid w:val="00323403"/>
    <w:rsid w:val="003245C1"/>
    <w:rsid w:val="00324FF1"/>
    <w:rsid w:val="0032502F"/>
    <w:rsid w:val="00325475"/>
    <w:rsid w:val="00325A25"/>
    <w:rsid w:val="00325EC2"/>
    <w:rsid w:val="00326C1D"/>
    <w:rsid w:val="00327009"/>
    <w:rsid w:val="00327157"/>
    <w:rsid w:val="00327A65"/>
    <w:rsid w:val="003302B3"/>
    <w:rsid w:val="0033043A"/>
    <w:rsid w:val="00330CC6"/>
    <w:rsid w:val="00331530"/>
    <w:rsid w:val="00332D35"/>
    <w:rsid w:val="00334702"/>
    <w:rsid w:val="00335015"/>
    <w:rsid w:val="0033766F"/>
    <w:rsid w:val="003376E4"/>
    <w:rsid w:val="00337A43"/>
    <w:rsid w:val="00337B56"/>
    <w:rsid w:val="003403B3"/>
    <w:rsid w:val="00340880"/>
    <w:rsid w:val="00340E8D"/>
    <w:rsid w:val="003410B5"/>
    <w:rsid w:val="00341F77"/>
    <w:rsid w:val="00342405"/>
    <w:rsid w:val="0034240F"/>
    <w:rsid w:val="0034257F"/>
    <w:rsid w:val="003425DA"/>
    <w:rsid w:val="00343912"/>
    <w:rsid w:val="00343C53"/>
    <w:rsid w:val="00344E6A"/>
    <w:rsid w:val="00344EAD"/>
    <w:rsid w:val="00345B99"/>
    <w:rsid w:val="00345C8D"/>
    <w:rsid w:val="00346793"/>
    <w:rsid w:val="00346E16"/>
    <w:rsid w:val="003470B2"/>
    <w:rsid w:val="00347279"/>
    <w:rsid w:val="00347D8E"/>
    <w:rsid w:val="003504F7"/>
    <w:rsid w:val="0035231C"/>
    <w:rsid w:val="00352985"/>
    <w:rsid w:val="00353207"/>
    <w:rsid w:val="0035322D"/>
    <w:rsid w:val="00353CBD"/>
    <w:rsid w:val="00354661"/>
    <w:rsid w:val="00354A80"/>
    <w:rsid w:val="003551B6"/>
    <w:rsid w:val="00355377"/>
    <w:rsid w:val="0035593E"/>
    <w:rsid w:val="00355D8B"/>
    <w:rsid w:val="003572BC"/>
    <w:rsid w:val="00357B6B"/>
    <w:rsid w:val="003609CB"/>
    <w:rsid w:val="003643D1"/>
    <w:rsid w:val="00364B77"/>
    <w:rsid w:val="00365550"/>
    <w:rsid w:val="00366A27"/>
    <w:rsid w:val="003674CE"/>
    <w:rsid w:val="00367C11"/>
    <w:rsid w:val="00370136"/>
    <w:rsid w:val="00370BA2"/>
    <w:rsid w:val="00371A2E"/>
    <w:rsid w:val="00371CBD"/>
    <w:rsid w:val="00372107"/>
    <w:rsid w:val="00372218"/>
    <w:rsid w:val="00373054"/>
    <w:rsid w:val="0037319A"/>
    <w:rsid w:val="003732BA"/>
    <w:rsid w:val="00373B96"/>
    <w:rsid w:val="00374F89"/>
    <w:rsid w:val="0037512D"/>
    <w:rsid w:val="003764D1"/>
    <w:rsid w:val="00376CF7"/>
    <w:rsid w:val="00376DBC"/>
    <w:rsid w:val="00377AF8"/>
    <w:rsid w:val="003810CD"/>
    <w:rsid w:val="0038137B"/>
    <w:rsid w:val="003822B9"/>
    <w:rsid w:val="00382450"/>
    <w:rsid w:val="003832D9"/>
    <w:rsid w:val="00383518"/>
    <w:rsid w:val="003839B7"/>
    <w:rsid w:val="00384F71"/>
    <w:rsid w:val="00386335"/>
    <w:rsid w:val="00386CF9"/>
    <w:rsid w:val="00386FC1"/>
    <w:rsid w:val="003870BB"/>
    <w:rsid w:val="00387931"/>
    <w:rsid w:val="00390BE4"/>
    <w:rsid w:val="00391107"/>
    <w:rsid w:val="0039193A"/>
    <w:rsid w:val="00391BE8"/>
    <w:rsid w:val="00391D86"/>
    <w:rsid w:val="00391EA2"/>
    <w:rsid w:val="00392254"/>
    <w:rsid w:val="003926E9"/>
    <w:rsid w:val="003932E5"/>
    <w:rsid w:val="00393451"/>
    <w:rsid w:val="00394363"/>
    <w:rsid w:val="00394579"/>
    <w:rsid w:val="00394698"/>
    <w:rsid w:val="003953F8"/>
    <w:rsid w:val="003966A7"/>
    <w:rsid w:val="00396F56"/>
    <w:rsid w:val="00397198"/>
    <w:rsid w:val="00397771"/>
    <w:rsid w:val="003979A7"/>
    <w:rsid w:val="00397D92"/>
    <w:rsid w:val="00397F69"/>
    <w:rsid w:val="003A09FF"/>
    <w:rsid w:val="003A0D3A"/>
    <w:rsid w:val="003A1518"/>
    <w:rsid w:val="003A1BC0"/>
    <w:rsid w:val="003A2E48"/>
    <w:rsid w:val="003A369F"/>
    <w:rsid w:val="003A380F"/>
    <w:rsid w:val="003A3C53"/>
    <w:rsid w:val="003A558D"/>
    <w:rsid w:val="003A5BBD"/>
    <w:rsid w:val="003A5D1B"/>
    <w:rsid w:val="003A6D1E"/>
    <w:rsid w:val="003A73BD"/>
    <w:rsid w:val="003A76CF"/>
    <w:rsid w:val="003A7B87"/>
    <w:rsid w:val="003A7EAD"/>
    <w:rsid w:val="003B03A8"/>
    <w:rsid w:val="003B0F0C"/>
    <w:rsid w:val="003B11E9"/>
    <w:rsid w:val="003B49C9"/>
    <w:rsid w:val="003B4E4B"/>
    <w:rsid w:val="003B5289"/>
    <w:rsid w:val="003B645B"/>
    <w:rsid w:val="003B75F1"/>
    <w:rsid w:val="003C0299"/>
    <w:rsid w:val="003C0E45"/>
    <w:rsid w:val="003C105A"/>
    <w:rsid w:val="003C14B7"/>
    <w:rsid w:val="003C1B6B"/>
    <w:rsid w:val="003C25CE"/>
    <w:rsid w:val="003C3154"/>
    <w:rsid w:val="003C3251"/>
    <w:rsid w:val="003C3286"/>
    <w:rsid w:val="003C3384"/>
    <w:rsid w:val="003C345A"/>
    <w:rsid w:val="003C3E8E"/>
    <w:rsid w:val="003C4928"/>
    <w:rsid w:val="003C52F4"/>
    <w:rsid w:val="003C59E6"/>
    <w:rsid w:val="003C5BF9"/>
    <w:rsid w:val="003C764B"/>
    <w:rsid w:val="003C7A15"/>
    <w:rsid w:val="003D2307"/>
    <w:rsid w:val="003D3B0B"/>
    <w:rsid w:val="003D3ED4"/>
    <w:rsid w:val="003D578F"/>
    <w:rsid w:val="003D5F03"/>
    <w:rsid w:val="003D6772"/>
    <w:rsid w:val="003D6C3D"/>
    <w:rsid w:val="003D76D5"/>
    <w:rsid w:val="003E0940"/>
    <w:rsid w:val="003E0D95"/>
    <w:rsid w:val="003E13E3"/>
    <w:rsid w:val="003E24C4"/>
    <w:rsid w:val="003E34AF"/>
    <w:rsid w:val="003E3D81"/>
    <w:rsid w:val="003E61DD"/>
    <w:rsid w:val="003E7978"/>
    <w:rsid w:val="003E7B87"/>
    <w:rsid w:val="003E7FBC"/>
    <w:rsid w:val="003F090A"/>
    <w:rsid w:val="003F09CB"/>
    <w:rsid w:val="003F1864"/>
    <w:rsid w:val="003F1F28"/>
    <w:rsid w:val="003F26B6"/>
    <w:rsid w:val="003F34A0"/>
    <w:rsid w:val="003F4EE7"/>
    <w:rsid w:val="003F56CB"/>
    <w:rsid w:val="003F60C3"/>
    <w:rsid w:val="003F7681"/>
    <w:rsid w:val="00400334"/>
    <w:rsid w:val="004003A5"/>
    <w:rsid w:val="00400794"/>
    <w:rsid w:val="0040232B"/>
    <w:rsid w:val="0040282D"/>
    <w:rsid w:val="00402B6E"/>
    <w:rsid w:val="00404192"/>
    <w:rsid w:val="00404B0A"/>
    <w:rsid w:val="00405297"/>
    <w:rsid w:val="00405BA9"/>
    <w:rsid w:val="00405EA5"/>
    <w:rsid w:val="00405FCB"/>
    <w:rsid w:val="00406C1A"/>
    <w:rsid w:val="00406CB7"/>
    <w:rsid w:val="004072CC"/>
    <w:rsid w:val="0040757D"/>
    <w:rsid w:val="004103B3"/>
    <w:rsid w:val="004106FB"/>
    <w:rsid w:val="00410CE5"/>
    <w:rsid w:val="00412527"/>
    <w:rsid w:val="00412733"/>
    <w:rsid w:val="00412E32"/>
    <w:rsid w:val="004131C1"/>
    <w:rsid w:val="0041366E"/>
    <w:rsid w:val="004138C8"/>
    <w:rsid w:val="00413A43"/>
    <w:rsid w:val="00414396"/>
    <w:rsid w:val="00414E0B"/>
    <w:rsid w:val="0041526E"/>
    <w:rsid w:val="00415F2D"/>
    <w:rsid w:val="00417508"/>
    <w:rsid w:val="0041795A"/>
    <w:rsid w:val="00421E7B"/>
    <w:rsid w:val="004221C2"/>
    <w:rsid w:val="00422BAA"/>
    <w:rsid w:val="00422DD6"/>
    <w:rsid w:val="00423001"/>
    <w:rsid w:val="00423C59"/>
    <w:rsid w:val="0042475F"/>
    <w:rsid w:val="00425880"/>
    <w:rsid w:val="00427F67"/>
    <w:rsid w:val="004304E9"/>
    <w:rsid w:val="004307FC"/>
    <w:rsid w:val="00431350"/>
    <w:rsid w:val="004314E7"/>
    <w:rsid w:val="00431524"/>
    <w:rsid w:val="004318EB"/>
    <w:rsid w:val="004325CA"/>
    <w:rsid w:val="00432C47"/>
    <w:rsid w:val="0043373C"/>
    <w:rsid w:val="0043474A"/>
    <w:rsid w:val="00435205"/>
    <w:rsid w:val="004352BF"/>
    <w:rsid w:val="00435A89"/>
    <w:rsid w:val="00436020"/>
    <w:rsid w:val="00436276"/>
    <w:rsid w:val="00436448"/>
    <w:rsid w:val="00436563"/>
    <w:rsid w:val="004365EB"/>
    <w:rsid w:val="00436A9C"/>
    <w:rsid w:val="004371AC"/>
    <w:rsid w:val="0043792E"/>
    <w:rsid w:val="00440348"/>
    <w:rsid w:val="00441627"/>
    <w:rsid w:val="0044305E"/>
    <w:rsid w:val="00443D00"/>
    <w:rsid w:val="00443EAA"/>
    <w:rsid w:val="00445BAB"/>
    <w:rsid w:val="0044600E"/>
    <w:rsid w:val="00446F5E"/>
    <w:rsid w:val="00450248"/>
    <w:rsid w:val="00450E3E"/>
    <w:rsid w:val="00452748"/>
    <w:rsid w:val="00452A5F"/>
    <w:rsid w:val="0045377E"/>
    <w:rsid w:val="004537C6"/>
    <w:rsid w:val="00454382"/>
    <w:rsid w:val="00454680"/>
    <w:rsid w:val="00455911"/>
    <w:rsid w:val="00456620"/>
    <w:rsid w:val="00456D38"/>
    <w:rsid w:val="00457283"/>
    <w:rsid w:val="00460AC6"/>
    <w:rsid w:val="00460B7A"/>
    <w:rsid w:val="00460E61"/>
    <w:rsid w:val="00461B49"/>
    <w:rsid w:val="004625C2"/>
    <w:rsid w:val="00462609"/>
    <w:rsid w:val="00463B1A"/>
    <w:rsid w:val="004659C8"/>
    <w:rsid w:val="00466E03"/>
    <w:rsid w:val="00467B85"/>
    <w:rsid w:val="00467C24"/>
    <w:rsid w:val="00467DBB"/>
    <w:rsid w:val="00470699"/>
    <w:rsid w:val="0047253E"/>
    <w:rsid w:val="0047363A"/>
    <w:rsid w:val="0047371C"/>
    <w:rsid w:val="00473BD9"/>
    <w:rsid w:val="004745F2"/>
    <w:rsid w:val="00474739"/>
    <w:rsid w:val="00475BC1"/>
    <w:rsid w:val="00475D92"/>
    <w:rsid w:val="004764BF"/>
    <w:rsid w:val="0047677E"/>
    <w:rsid w:val="00477BA5"/>
    <w:rsid w:val="00480D0E"/>
    <w:rsid w:val="004821DB"/>
    <w:rsid w:val="00482D80"/>
    <w:rsid w:val="00483184"/>
    <w:rsid w:val="00484DBD"/>
    <w:rsid w:val="004851FA"/>
    <w:rsid w:val="00486E76"/>
    <w:rsid w:val="00487D39"/>
    <w:rsid w:val="00487E45"/>
    <w:rsid w:val="0049008D"/>
    <w:rsid w:val="00490097"/>
    <w:rsid w:val="0049075B"/>
    <w:rsid w:val="00491576"/>
    <w:rsid w:val="0049237B"/>
    <w:rsid w:val="004924D3"/>
    <w:rsid w:val="00492845"/>
    <w:rsid w:val="00492895"/>
    <w:rsid w:val="00492DDC"/>
    <w:rsid w:val="00492EC6"/>
    <w:rsid w:val="00493467"/>
    <w:rsid w:val="00493D98"/>
    <w:rsid w:val="00494AE4"/>
    <w:rsid w:val="004953C7"/>
    <w:rsid w:val="0049573B"/>
    <w:rsid w:val="004967D3"/>
    <w:rsid w:val="00497293"/>
    <w:rsid w:val="00497727"/>
    <w:rsid w:val="00497E2E"/>
    <w:rsid w:val="004A016A"/>
    <w:rsid w:val="004A0D4C"/>
    <w:rsid w:val="004A2BC2"/>
    <w:rsid w:val="004A3D8F"/>
    <w:rsid w:val="004A4E64"/>
    <w:rsid w:val="004A7F5D"/>
    <w:rsid w:val="004A7F7D"/>
    <w:rsid w:val="004B045C"/>
    <w:rsid w:val="004B066D"/>
    <w:rsid w:val="004B0803"/>
    <w:rsid w:val="004B0D39"/>
    <w:rsid w:val="004B0EA3"/>
    <w:rsid w:val="004B22ED"/>
    <w:rsid w:val="004B3A60"/>
    <w:rsid w:val="004B4295"/>
    <w:rsid w:val="004B4824"/>
    <w:rsid w:val="004B5780"/>
    <w:rsid w:val="004B5C48"/>
    <w:rsid w:val="004B68C8"/>
    <w:rsid w:val="004B70C4"/>
    <w:rsid w:val="004B7CBB"/>
    <w:rsid w:val="004C03FB"/>
    <w:rsid w:val="004C0908"/>
    <w:rsid w:val="004C17EF"/>
    <w:rsid w:val="004C1BAA"/>
    <w:rsid w:val="004C1BC3"/>
    <w:rsid w:val="004C1F6E"/>
    <w:rsid w:val="004C23CF"/>
    <w:rsid w:val="004C26F2"/>
    <w:rsid w:val="004C3F58"/>
    <w:rsid w:val="004C6B2B"/>
    <w:rsid w:val="004C6F88"/>
    <w:rsid w:val="004D0B72"/>
    <w:rsid w:val="004D1442"/>
    <w:rsid w:val="004D18E9"/>
    <w:rsid w:val="004D1F10"/>
    <w:rsid w:val="004D3D89"/>
    <w:rsid w:val="004D4A64"/>
    <w:rsid w:val="004D4F0A"/>
    <w:rsid w:val="004D50F4"/>
    <w:rsid w:val="004D53BB"/>
    <w:rsid w:val="004D5905"/>
    <w:rsid w:val="004D5FB5"/>
    <w:rsid w:val="004D62FC"/>
    <w:rsid w:val="004D6B34"/>
    <w:rsid w:val="004D7C30"/>
    <w:rsid w:val="004E03DA"/>
    <w:rsid w:val="004E05B1"/>
    <w:rsid w:val="004E0DE9"/>
    <w:rsid w:val="004E1305"/>
    <w:rsid w:val="004E1589"/>
    <w:rsid w:val="004E17D2"/>
    <w:rsid w:val="004E4E5B"/>
    <w:rsid w:val="004E53F1"/>
    <w:rsid w:val="004E609B"/>
    <w:rsid w:val="004E67B8"/>
    <w:rsid w:val="004E7791"/>
    <w:rsid w:val="004E7D34"/>
    <w:rsid w:val="004E7D9D"/>
    <w:rsid w:val="004F0E77"/>
    <w:rsid w:val="004F1629"/>
    <w:rsid w:val="004F1763"/>
    <w:rsid w:val="004F1DB2"/>
    <w:rsid w:val="004F1FD4"/>
    <w:rsid w:val="004F211F"/>
    <w:rsid w:val="004F2E46"/>
    <w:rsid w:val="004F3458"/>
    <w:rsid w:val="004F392B"/>
    <w:rsid w:val="004F4D2E"/>
    <w:rsid w:val="004F4ED3"/>
    <w:rsid w:val="004F5951"/>
    <w:rsid w:val="004F603F"/>
    <w:rsid w:val="004F6132"/>
    <w:rsid w:val="004F638E"/>
    <w:rsid w:val="004F738D"/>
    <w:rsid w:val="004F74F2"/>
    <w:rsid w:val="00500F00"/>
    <w:rsid w:val="0050155F"/>
    <w:rsid w:val="00502317"/>
    <w:rsid w:val="0050332E"/>
    <w:rsid w:val="00503915"/>
    <w:rsid w:val="005040D6"/>
    <w:rsid w:val="00507999"/>
    <w:rsid w:val="00507C0B"/>
    <w:rsid w:val="0051048E"/>
    <w:rsid w:val="0051068D"/>
    <w:rsid w:val="00511A29"/>
    <w:rsid w:val="0051243C"/>
    <w:rsid w:val="005124DF"/>
    <w:rsid w:val="00512B85"/>
    <w:rsid w:val="00513775"/>
    <w:rsid w:val="00514894"/>
    <w:rsid w:val="00515183"/>
    <w:rsid w:val="0051539A"/>
    <w:rsid w:val="005155EE"/>
    <w:rsid w:val="00515C3B"/>
    <w:rsid w:val="005165E5"/>
    <w:rsid w:val="00516F43"/>
    <w:rsid w:val="005170B9"/>
    <w:rsid w:val="0052057F"/>
    <w:rsid w:val="005210D6"/>
    <w:rsid w:val="00521F5F"/>
    <w:rsid w:val="005221A6"/>
    <w:rsid w:val="0052396A"/>
    <w:rsid w:val="00523FE6"/>
    <w:rsid w:val="005247EC"/>
    <w:rsid w:val="005255F0"/>
    <w:rsid w:val="00525FF0"/>
    <w:rsid w:val="005301DB"/>
    <w:rsid w:val="00530A8D"/>
    <w:rsid w:val="00530C5E"/>
    <w:rsid w:val="00530C70"/>
    <w:rsid w:val="00532871"/>
    <w:rsid w:val="00532AB9"/>
    <w:rsid w:val="00533D86"/>
    <w:rsid w:val="00535451"/>
    <w:rsid w:val="00535FB3"/>
    <w:rsid w:val="00537996"/>
    <w:rsid w:val="00537B4F"/>
    <w:rsid w:val="0054093F"/>
    <w:rsid w:val="00540AE1"/>
    <w:rsid w:val="00540F35"/>
    <w:rsid w:val="00541ED0"/>
    <w:rsid w:val="00542DEA"/>
    <w:rsid w:val="00544B6F"/>
    <w:rsid w:val="00545015"/>
    <w:rsid w:val="0054670B"/>
    <w:rsid w:val="00546A1B"/>
    <w:rsid w:val="0054769C"/>
    <w:rsid w:val="005479C4"/>
    <w:rsid w:val="005502E9"/>
    <w:rsid w:val="0055093B"/>
    <w:rsid w:val="005515B1"/>
    <w:rsid w:val="0055190B"/>
    <w:rsid w:val="00551C3B"/>
    <w:rsid w:val="00551FF5"/>
    <w:rsid w:val="00552058"/>
    <w:rsid w:val="005525A9"/>
    <w:rsid w:val="00552D35"/>
    <w:rsid w:val="00553F5F"/>
    <w:rsid w:val="005546A7"/>
    <w:rsid w:val="005555FD"/>
    <w:rsid w:val="0055647A"/>
    <w:rsid w:val="0055690D"/>
    <w:rsid w:val="00556C29"/>
    <w:rsid w:val="005570C4"/>
    <w:rsid w:val="00557154"/>
    <w:rsid w:val="00557777"/>
    <w:rsid w:val="0055785C"/>
    <w:rsid w:val="00557B17"/>
    <w:rsid w:val="00557C8F"/>
    <w:rsid w:val="00557F94"/>
    <w:rsid w:val="00560174"/>
    <w:rsid w:val="0056073C"/>
    <w:rsid w:val="00562689"/>
    <w:rsid w:val="005638F8"/>
    <w:rsid w:val="00563C51"/>
    <w:rsid w:val="005642B0"/>
    <w:rsid w:val="0056432F"/>
    <w:rsid w:val="00564612"/>
    <w:rsid w:val="005649EA"/>
    <w:rsid w:val="00564C9E"/>
    <w:rsid w:val="00564E6C"/>
    <w:rsid w:val="00565345"/>
    <w:rsid w:val="00565B1B"/>
    <w:rsid w:val="00566D51"/>
    <w:rsid w:val="00566E65"/>
    <w:rsid w:val="00570055"/>
    <w:rsid w:val="005711D5"/>
    <w:rsid w:val="00571C46"/>
    <w:rsid w:val="00573A06"/>
    <w:rsid w:val="0057423C"/>
    <w:rsid w:val="00575027"/>
    <w:rsid w:val="005750A1"/>
    <w:rsid w:val="005751F2"/>
    <w:rsid w:val="00576587"/>
    <w:rsid w:val="005768F0"/>
    <w:rsid w:val="00576964"/>
    <w:rsid w:val="00577BF1"/>
    <w:rsid w:val="00580397"/>
    <w:rsid w:val="00580573"/>
    <w:rsid w:val="00580859"/>
    <w:rsid w:val="00580AB9"/>
    <w:rsid w:val="005819C5"/>
    <w:rsid w:val="00581DC8"/>
    <w:rsid w:val="00581F3B"/>
    <w:rsid w:val="005839EB"/>
    <w:rsid w:val="00584866"/>
    <w:rsid w:val="00584DDC"/>
    <w:rsid w:val="0058580D"/>
    <w:rsid w:val="005868EC"/>
    <w:rsid w:val="0058DF00"/>
    <w:rsid w:val="00590BBE"/>
    <w:rsid w:val="005921B9"/>
    <w:rsid w:val="00593741"/>
    <w:rsid w:val="00593D2B"/>
    <w:rsid w:val="00593ED5"/>
    <w:rsid w:val="00594FC7"/>
    <w:rsid w:val="005969B5"/>
    <w:rsid w:val="005A0699"/>
    <w:rsid w:val="005A08EB"/>
    <w:rsid w:val="005A153C"/>
    <w:rsid w:val="005A3458"/>
    <w:rsid w:val="005A47B9"/>
    <w:rsid w:val="005A4D08"/>
    <w:rsid w:val="005A7D29"/>
    <w:rsid w:val="005A7EE4"/>
    <w:rsid w:val="005A7FD3"/>
    <w:rsid w:val="005B000D"/>
    <w:rsid w:val="005B1B73"/>
    <w:rsid w:val="005B1DD5"/>
    <w:rsid w:val="005B1E02"/>
    <w:rsid w:val="005B1E0C"/>
    <w:rsid w:val="005B3402"/>
    <w:rsid w:val="005B3667"/>
    <w:rsid w:val="005B53FC"/>
    <w:rsid w:val="005C0054"/>
    <w:rsid w:val="005C0E07"/>
    <w:rsid w:val="005C17ED"/>
    <w:rsid w:val="005C21A5"/>
    <w:rsid w:val="005C2844"/>
    <w:rsid w:val="005C2B2F"/>
    <w:rsid w:val="005C409E"/>
    <w:rsid w:val="005C677B"/>
    <w:rsid w:val="005C6980"/>
    <w:rsid w:val="005C70A8"/>
    <w:rsid w:val="005C743D"/>
    <w:rsid w:val="005C7889"/>
    <w:rsid w:val="005C7A13"/>
    <w:rsid w:val="005D04E3"/>
    <w:rsid w:val="005D0526"/>
    <w:rsid w:val="005D1AFE"/>
    <w:rsid w:val="005D1EB2"/>
    <w:rsid w:val="005D290E"/>
    <w:rsid w:val="005D29E2"/>
    <w:rsid w:val="005D30F3"/>
    <w:rsid w:val="005D466E"/>
    <w:rsid w:val="005D4861"/>
    <w:rsid w:val="005D56D9"/>
    <w:rsid w:val="005D5A6B"/>
    <w:rsid w:val="005D7092"/>
    <w:rsid w:val="005D73B3"/>
    <w:rsid w:val="005E0E33"/>
    <w:rsid w:val="005E0EFE"/>
    <w:rsid w:val="005E2502"/>
    <w:rsid w:val="005E305B"/>
    <w:rsid w:val="005E382F"/>
    <w:rsid w:val="005E41B6"/>
    <w:rsid w:val="005E45B7"/>
    <w:rsid w:val="005E4F5A"/>
    <w:rsid w:val="005E545C"/>
    <w:rsid w:val="005E580B"/>
    <w:rsid w:val="005E590F"/>
    <w:rsid w:val="005E612B"/>
    <w:rsid w:val="005E61CA"/>
    <w:rsid w:val="005E630A"/>
    <w:rsid w:val="005E6C06"/>
    <w:rsid w:val="005E6C8F"/>
    <w:rsid w:val="005E7DB4"/>
    <w:rsid w:val="005F1CB9"/>
    <w:rsid w:val="005F3DFB"/>
    <w:rsid w:val="005F444E"/>
    <w:rsid w:val="005F4E70"/>
    <w:rsid w:val="005F4F8A"/>
    <w:rsid w:val="005F5224"/>
    <w:rsid w:val="005F5729"/>
    <w:rsid w:val="005F59A9"/>
    <w:rsid w:val="005F60E6"/>
    <w:rsid w:val="005F6796"/>
    <w:rsid w:val="005F6A72"/>
    <w:rsid w:val="005F7194"/>
    <w:rsid w:val="006001CA"/>
    <w:rsid w:val="00600234"/>
    <w:rsid w:val="006014D8"/>
    <w:rsid w:val="00602B80"/>
    <w:rsid w:val="00603191"/>
    <w:rsid w:val="00607027"/>
    <w:rsid w:val="0060708D"/>
    <w:rsid w:val="006074C9"/>
    <w:rsid w:val="0060792B"/>
    <w:rsid w:val="00610083"/>
    <w:rsid w:val="006105C9"/>
    <w:rsid w:val="00610B4B"/>
    <w:rsid w:val="0061118B"/>
    <w:rsid w:val="006114E9"/>
    <w:rsid w:val="00611CD1"/>
    <w:rsid w:val="006121EA"/>
    <w:rsid w:val="0061276D"/>
    <w:rsid w:val="006127AF"/>
    <w:rsid w:val="00612DD3"/>
    <w:rsid w:val="006131B8"/>
    <w:rsid w:val="00613255"/>
    <w:rsid w:val="00613491"/>
    <w:rsid w:val="00613931"/>
    <w:rsid w:val="006143F2"/>
    <w:rsid w:val="00614BA9"/>
    <w:rsid w:val="00615174"/>
    <w:rsid w:val="00615208"/>
    <w:rsid w:val="006153A1"/>
    <w:rsid w:val="00615520"/>
    <w:rsid w:val="006157F9"/>
    <w:rsid w:val="00615AEC"/>
    <w:rsid w:val="00615B08"/>
    <w:rsid w:val="00616A93"/>
    <w:rsid w:val="00616CF9"/>
    <w:rsid w:val="0062059E"/>
    <w:rsid w:val="0062067F"/>
    <w:rsid w:val="00621415"/>
    <w:rsid w:val="00621871"/>
    <w:rsid w:val="00622243"/>
    <w:rsid w:val="00622571"/>
    <w:rsid w:val="006226F5"/>
    <w:rsid w:val="00622AAF"/>
    <w:rsid w:val="0062304D"/>
    <w:rsid w:val="006235EA"/>
    <w:rsid w:val="0062383B"/>
    <w:rsid w:val="00624609"/>
    <w:rsid w:val="00624944"/>
    <w:rsid w:val="006254F7"/>
    <w:rsid w:val="00625922"/>
    <w:rsid w:val="006260B8"/>
    <w:rsid w:val="00626C37"/>
    <w:rsid w:val="0062742D"/>
    <w:rsid w:val="0062761A"/>
    <w:rsid w:val="00630D8C"/>
    <w:rsid w:val="00631400"/>
    <w:rsid w:val="00633CE9"/>
    <w:rsid w:val="00634275"/>
    <w:rsid w:val="00634CF8"/>
    <w:rsid w:val="00635014"/>
    <w:rsid w:val="006365EC"/>
    <w:rsid w:val="00636CDA"/>
    <w:rsid w:val="00636DF7"/>
    <w:rsid w:val="00636FEE"/>
    <w:rsid w:val="006370C6"/>
    <w:rsid w:val="006370CC"/>
    <w:rsid w:val="00637555"/>
    <w:rsid w:val="00637C79"/>
    <w:rsid w:val="00640473"/>
    <w:rsid w:val="00640D14"/>
    <w:rsid w:val="00641A62"/>
    <w:rsid w:val="00641EEE"/>
    <w:rsid w:val="0064361C"/>
    <w:rsid w:val="006443FE"/>
    <w:rsid w:val="00644546"/>
    <w:rsid w:val="0064497E"/>
    <w:rsid w:val="00645333"/>
    <w:rsid w:val="006454FF"/>
    <w:rsid w:val="00645A75"/>
    <w:rsid w:val="00645E93"/>
    <w:rsid w:val="0064626A"/>
    <w:rsid w:val="0064652B"/>
    <w:rsid w:val="0064706F"/>
    <w:rsid w:val="006511F8"/>
    <w:rsid w:val="0065142C"/>
    <w:rsid w:val="00652162"/>
    <w:rsid w:val="006521F9"/>
    <w:rsid w:val="00653878"/>
    <w:rsid w:val="00654199"/>
    <w:rsid w:val="006549C1"/>
    <w:rsid w:val="00654D20"/>
    <w:rsid w:val="00654D62"/>
    <w:rsid w:val="006558E1"/>
    <w:rsid w:val="00655D97"/>
    <w:rsid w:val="00656664"/>
    <w:rsid w:val="00657F20"/>
    <w:rsid w:val="00660843"/>
    <w:rsid w:val="00660A63"/>
    <w:rsid w:val="006615AB"/>
    <w:rsid w:val="00661745"/>
    <w:rsid w:val="00664880"/>
    <w:rsid w:val="006653D7"/>
    <w:rsid w:val="00666787"/>
    <w:rsid w:val="00667887"/>
    <w:rsid w:val="00670F1A"/>
    <w:rsid w:val="00671834"/>
    <w:rsid w:val="006720D1"/>
    <w:rsid w:val="006723E6"/>
    <w:rsid w:val="006728E1"/>
    <w:rsid w:val="00674E51"/>
    <w:rsid w:val="00675043"/>
    <w:rsid w:val="00675990"/>
    <w:rsid w:val="00675B0D"/>
    <w:rsid w:val="00675B7E"/>
    <w:rsid w:val="006761A0"/>
    <w:rsid w:val="00677024"/>
    <w:rsid w:val="00677298"/>
    <w:rsid w:val="00677741"/>
    <w:rsid w:val="00677B3E"/>
    <w:rsid w:val="00680673"/>
    <w:rsid w:val="006813AD"/>
    <w:rsid w:val="00684B91"/>
    <w:rsid w:val="0068509E"/>
    <w:rsid w:val="00685716"/>
    <w:rsid w:val="00685E8D"/>
    <w:rsid w:val="0068674E"/>
    <w:rsid w:val="0068735E"/>
    <w:rsid w:val="00690ED9"/>
    <w:rsid w:val="00690EE8"/>
    <w:rsid w:val="00692286"/>
    <w:rsid w:val="006925BE"/>
    <w:rsid w:val="00693264"/>
    <w:rsid w:val="006935EC"/>
    <w:rsid w:val="00693819"/>
    <w:rsid w:val="006948B5"/>
    <w:rsid w:val="00694E11"/>
    <w:rsid w:val="00694F57"/>
    <w:rsid w:val="006952C7"/>
    <w:rsid w:val="006958F0"/>
    <w:rsid w:val="00695B95"/>
    <w:rsid w:val="006961AA"/>
    <w:rsid w:val="006A0D22"/>
    <w:rsid w:val="006A19B0"/>
    <w:rsid w:val="006A21E7"/>
    <w:rsid w:val="006A3673"/>
    <w:rsid w:val="006A39F9"/>
    <w:rsid w:val="006A3A79"/>
    <w:rsid w:val="006A3AB8"/>
    <w:rsid w:val="006A644E"/>
    <w:rsid w:val="006A6BCA"/>
    <w:rsid w:val="006B00CE"/>
    <w:rsid w:val="006B243A"/>
    <w:rsid w:val="006B2ECD"/>
    <w:rsid w:val="006B373B"/>
    <w:rsid w:val="006B3F0C"/>
    <w:rsid w:val="006B3F17"/>
    <w:rsid w:val="006B4BE4"/>
    <w:rsid w:val="006B4C8F"/>
    <w:rsid w:val="006B6117"/>
    <w:rsid w:val="006B6654"/>
    <w:rsid w:val="006B732B"/>
    <w:rsid w:val="006B796E"/>
    <w:rsid w:val="006C0F88"/>
    <w:rsid w:val="006C1147"/>
    <w:rsid w:val="006C1205"/>
    <w:rsid w:val="006C16ED"/>
    <w:rsid w:val="006C184F"/>
    <w:rsid w:val="006C23D1"/>
    <w:rsid w:val="006C2818"/>
    <w:rsid w:val="006C2E4B"/>
    <w:rsid w:val="006C362C"/>
    <w:rsid w:val="006C5175"/>
    <w:rsid w:val="006C5BBB"/>
    <w:rsid w:val="006C60E3"/>
    <w:rsid w:val="006C6CDF"/>
    <w:rsid w:val="006C729D"/>
    <w:rsid w:val="006C7E42"/>
    <w:rsid w:val="006C7FC7"/>
    <w:rsid w:val="006D15D2"/>
    <w:rsid w:val="006D1B40"/>
    <w:rsid w:val="006D1C31"/>
    <w:rsid w:val="006D242B"/>
    <w:rsid w:val="006D2783"/>
    <w:rsid w:val="006D3197"/>
    <w:rsid w:val="006D366B"/>
    <w:rsid w:val="006D5573"/>
    <w:rsid w:val="006D5696"/>
    <w:rsid w:val="006D6035"/>
    <w:rsid w:val="006D7897"/>
    <w:rsid w:val="006E04B4"/>
    <w:rsid w:val="006E1E11"/>
    <w:rsid w:val="006E204D"/>
    <w:rsid w:val="006E30DB"/>
    <w:rsid w:val="006E3624"/>
    <w:rsid w:val="006E41D2"/>
    <w:rsid w:val="006E4335"/>
    <w:rsid w:val="006E4779"/>
    <w:rsid w:val="006E51B4"/>
    <w:rsid w:val="006F08A8"/>
    <w:rsid w:val="006F4863"/>
    <w:rsid w:val="006F48C9"/>
    <w:rsid w:val="006F5446"/>
    <w:rsid w:val="006F5E53"/>
    <w:rsid w:val="006F630E"/>
    <w:rsid w:val="007022F2"/>
    <w:rsid w:val="00702C46"/>
    <w:rsid w:val="00702D19"/>
    <w:rsid w:val="00702E45"/>
    <w:rsid w:val="0070399F"/>
    <w:rsid w:val="00703EE5"/>
    <w:rsid w:val="00704D68"/>
    <w:rsid w:val="00704DE4"/>
    <w:rsid w:val="007052AF"/>
    <w:rsid w:val="00705C39"/>
    <w:rsid w:val="0070660E"/>
    <w:rsid w:val="00706D2B"/>
    <w:rsid w:val="007073FE"/>
    <w:rsid w:val="007076BF"/>
    <w:rsid w:val="0071101C"/>
    <w:rsid w:val="00711289"/>
    <w:rsid w:val="00711648"/>
    <w:rsid w:val="007128E0"/>
    <w:rsid w:val="0071330E"/>
    <w:rsid w:val="0071357A"/>
    <w:rsid w:val="007137A7"/>
    <w:rsid w:val="00716552"/>
    <w:rsid w:val="007171D0"/>
    <w:rsid w:val="00717844"/>
    <w:rsid w:val="007217E7"/>
    <w:rsid w:val="00721EC8"/>
    <w:rsid w:val="00722AB9"/>
    <w:rsid w:val="0072321A"/>
    <w:rsid w:val="00723529"/>
    <w:rsid w:val="00723C7C"/>
    <w:rsid w:val="00724125"/>
    <w:rsid w:val="00724A7D"/>
    <w:rsid w:val="007255BB"/>
    <w:rsid w:val="0072571B"/>
    <w:rsid w:val="00727078"/>
    <w:rsid w:val="0072753C"/>
    <w:rsid w:val="00727809"/>
    <w:rsid w:val="00731161"/>
    <w:rsid w:val="007329BC"/>
    <w:rsid w:val="00732DBC"/>
    <w:rsid w:val="00733230"/>
    <w:rsid w:val="0073431D"/>
    <w:rsid w:val="0073442B"/>
    <w:rsid w:val="007357D6"/>
    <w:rsid w:val="007400C5"/>
    <w:rsid w:val="00740A8B"/>
    <w:rsid w:val="00741000"/>
    <w:rsid w:val="00741014"/>
    <w:rsid w:val="007413EE"/>
    <w:rsid w:val="00742B15"/>
    <w:rsid w:val="00743F49"/>
    <w:rsid w:val="00744972"/>
    <w:rsid w:val="00744C52"/>
    <w:rsid w:val="0074623C"/>
    <w:rsid w:val="007468F3"/>
    <w:rsid w:val="00747C20"/>
    <w:rsid w:val="0075004B"/>
    <w:rsid w:val="0075022E"/>
    <w:rsid w:val="00750983"/>
    <w:rsid w:val="007524B1"/>
    <w:rsid w:val="0075370A"/>
    <w:rsid w:val="00753CC6"/>
    <w:rsid w:val="00755192"/>
    <w:rsid w:val="00756662"/>
    <w:rsid w:val="0075735B"/>
    <w:rsid w:val="00761FF4"/>
    <w:rsid w:val="00762E49"/>
    <w:rsid w:val="00763476"/>
    <w:rsid w:val="00763E57"/>
    <w:rsid w:val="00763F16"/>
    <w:rsid w:val="0076414A"/>
    <w:rsid w:val="007654A5"/>
    <w:rsid w:val="00765F18"/>
    <w:rsid w:val="007667D0"/>
    <w:rsid w:val="007670CA"/>
    <w:rsid w:val="00767A95"/>
    <w:rsid w:val="00767A9A"/>
    <w:rsid w:val="00767A9B"/>
    <w:rsid w:val="007714CF"/>
    <w:rsid w:val="00771CCD"/>
    <w:rsid w:val="00771F0B"/>
    <w:rsid w:val="007721C5"/>
    <w:rsid w:val="0077272F"/>
    <w:rsid w:val="00772EB7"/>
    <w:rsid w:val="00774455"/>
    <w:rsid w:val="00774BEE"/>
    <w:rsid w:val="007757C0"/>
    <w:rsid w:val="00776266"/>
    <w:rsid w:val="007767C5"/>
    <w:rsid w:val="00776D67"/>
    <w:rsid w:val="00776E19"/>
    <w:rsid w:val="007803F0"/>
    <w:rsid w:val="00780ACB"/>
    <w:rsid w:val="00780AFE"/>
    <w:rsid w:val="00780B59"/>
    <w:rsid w:val="00782A89"/>
    <w:rsid w:val="00782A8E"/>
    <w:rsid w:val="00782B18"/>
    <w:rsid w:val="00782FE0"/>
    <w:rsid w:val="00783281"/>
    <w:rsid w:val="00783B16"/>
    <w:rsid w:val="00784124"/>
    <w:rsid w:val="0078422C"/>
    <w:rsid w:val="00784B41"/>
    <w:rsid w:val="00784BC2"/>
    <w:rsid w:val="00784C64"/>
    <w:rsid w:val="00785BE5"/>
    <w:rsid w:val="00785CCA"/>
    <w:rsid w:val="00785F53"/>
    <w:rsid w:val="0078619A"/>
    <w:rsid w:val="007869F8"/>
    <w:rsid w:val="0078761B"/>
    <w:rsid w:val="007903E7"/>
    <w:rsid w:val="0079046F"/>
    <w:rsid w:val="0079078B"/>
    <w:rsid w:val="00790B59"/>
    <w:rsid w:val="00790E54"/>
    <w:rsid w:val="00791089"/>
    <w:rsid w:val="00791D77"/>
    <w:rsid w:val="00791F7E"/>
    <w:rsid w:val="00792EFE"/>
    <w:rsid w:val="007935D7"/>
    <w:rsid w:val="0079375A"/>
    <w:rsid w:val="0079402D"/>
    <w:rsid w:val="00794572"/>
    <w:rsid w:val="007947ED"/>
    <w:rsid w:val="00795294"/>
    <w:rsid w:val="007955CD"/>
    <w:rsid w:val="00795E54"/>
    <w:rsid w:val="00796B94"/>
    <w:rsid w:val="00796C33"/>
    <w:rsid w:val="00797856"/>
    <w:rsid w:val="00797F84"/>
    <w:rsid w:val="007A0B9D"/>
    <w:rsid w:val="007A1AB6"/>
    <w:rsid w:val="007A3664"/>
    <w:rsid w:val="007A3997"/>
    <w:rsid w:val="007A4381"/>
    <w:rsid w:val="007A51AB"/>
    <w:rsid w:val="007A6B31"/>
    <w:rsid w:val="007A6F3E"/>
    <w:rsid w:val="007A7173"/>
    <w:rsid w:val="007A7A65"/>
    <w:rsid w:val="007A7B3B"/>
    <w:rsid w:val="007B00EC"/>
    <w:rsid w:val="007B011F"/>
    <w:rsid w:val="007B06E4"/>
    <w:rsid w:val="007B0C35"/>
    <w:rsid w:val="007B0DF9"/>
    <w:rsid w:val="007B1DE4"/>
    <w:rsid w:val="007B1E14"/>
    <w:rsid w:val="007B2284"/>
    <w:rsid w:val="007B34BF"/>
    <w:rsid w:val="007B4FD2"/>
    <w:rsid w:val="007B5525"/>
    <w:rsid w:val="007B5F5C"/>
    <w:rsid w:val="007B6E58"/>
    <w:rsid w:val="007C044E"/>
    <w:rsid w:val="007C2102"/>
    <w:rsid w:val="007C273D"/>
    <w:rsid w:val="007C2AF8"/>
    <w:rsid w:val="007C4113"/>
    <w:rsid w:val="007C412E"/>
    <w:rsid w:val="007C41E0"/>
    <w:rsid w:val="007C4D75"/>
    <w:rsid w:val="007C5F8D"/>
    <w:rsid w:val="007C66E5"/>
    <w:rsid w:val="007C7873"/>
    <w:rsid w:val="007C79F4"/>
    <w:rsid w:val="007C7DC5"/>
    <w:rsid w:val="007D02DF"/>
    <w:rsid w:val="007D081B"/>
    <w:rsid w:val="007D0A59"/>
    <w:rsid w:val="007D20FB"/>
    <w:rsid w:val="007D35AA"/>
    <w:rsid w:val="007D4744"/>
    <w:rsid w:val="007D55AF"/>
    <w:rsid w:val="007D5BDD"/>
    <w:rsid w:val="007D5EF0"/>
    <w:rsid w:val="007D71AC"/>
    <w:rsid w:val="007D756C"/>
    <w:rsid w:val="007D77C2"/>
    <w:rsid w:val="007D7A7E"/>
    <w:rsid w:val="007E057D"/>
    <w:rsid w:val="007E2FDD"/>
    <w:rsid w:val="007E30A7"/>
    <w:rsid w:val="007E3184"/>
    <w:rsid w:val="007E4229"/>
    <w:rsid w:val="007E4781"/>
    <w:rsid w:val="007E4AF3"/>
    <w:rsid w:val="007E50B1"/>
    <w:rsid w:val="007E52EA"/>
    <w:rsid w:val="007E63C6"/>
    <w:rsid w:val="007E6504"/>
    <w:rsid w:val="007E6800"/>
    <w:rsid w:val="007E7432"/>
    <w:rsid w:val="007F0E86"/>
    <w:rsid w:val="007F13A1"/>
    <w:rsid w:val="007F1EB9"/>
    <w:rsid w:val="007F2A39"/>
    <w:rsid w:val="007F2EFD"/>
    <w:rsid w:val="007F3664"/>
    <w:rsid w:val="007F417C"/>
    <w:rsid w:val="007F476D"/>
    <w:rsid w:val="007F4790"/>
    <w:rsid w:val="007F4D11"/>
    <w:rsid w:val="007F5E49"/>
    <w:rsid w:val="007F6481"/>
    <w:rsid w:val="007F64D8"/>
    <w:rsid w:val="007F67AE"/>
    <w:rsid w:val="007F6D30"/>
    <w:rsid w:val="007F74C4"/>
    <w:rsid w:val="007F74CA"/>
    <w:rsid w:val="00800BA7"/>
    <w:rsid w:val="00801148"/>
    <w:rsid w:val="0080129D"/>
    <w:rsid w:val="00801E4A"/>
    <w:rsid w:val="00803785"/>
    <w:rsid w:val="00806240"/>
    <w:rsid w:val="0081002A"/>
    <w:rsid w:val="00810FAE"/>
    <w:rsid w:val="008110C7"/>
    <w:rsid w:val="00812835"/>
    <w:rsid w:val="00812F3C"/>
    <w:rsid w:val="008137BD"/>
    <w:rsid w:val="00814F1E"/>
    <w:rsid w:val="008153B7"/>
    <w:rsid w:val="00816045"/>
    <w:rsid w:val="0081623F"/>
    <w:rsid w:val="00817568"/>
    <w:rsid w:val="00821253"/>
    <w:rsid w:val="00821443"/>
    <w:rsid w:val="008218EB"/>
    <w:rsid w:val="00822221"/>
    <w:rsid w:val="00822E06"/>
    <w:rsid w:val="00823432"/>
    <w:rsid w:val="008255D4"/>
    <w:rsid w:val="008278A2"/>
    <w:rsid w:val="00830B0F"/>
    <w:rsid w:val="00831172"/>
    <w:rsid w:val="008325E9"/>
    <w:rsid w:val="00833138"/>
    <w:rsid w:val="00834029"/>
    <w:rsid w:val="00834586"/>
    <w:rsid w:val="008352C3"/>
    <w:rsid w:val="0083549E"/>
    <w:rsid w:val="00835EDE"/>
    <w:rsid w:val="00836D2B"/>
    <w:rsid w:val="008378D9"/>
    <w:rsid w:val="00837F23"/>
    <w:rsid w:val="00840F7D"/>
    <w:rsid w:val="00840F98"/>
    <w:rsid w:val="008412A1"/>
    <w:rsid w:val="00841691"/>
    <w:rsid w:val="00841E63"/>
    <w:rsid w:val="008422EA"/>
    <w:rsid w:val="00842464"/>
    <w:rsid w:val="00844395"/>
    <w:rsid w:val="008448EE"/>
    <w:rsid w:val="0084538C"/>
    <w:rsid w:val="00845626"/>
    <w:rsid w:val="00845E6A"/>
    <w:rsid w:val="00850FD9"/>
    <w:rsid w:val="00852491"/>
    <w:rsid w:val="00852CE6"/>
    <w:rsid w:val="00854E17"/>
    <w:rsid w:val="00854F8C"/>
    <w:rsid w:val="00854FD1"/>
    <w:rsid w:val="00855175"/>
    <w:rsid w:val="00856C83"/>
    <w:rsid w:val="00857052"/>
    <w:rsid w:val="00857819"/>
    <w:rsid w:val="00857837"/>
    <w:rsid w:val="008632AF"/>
    <w:rsid w:val="008642A5"/>
    <w:rsid w:val="00866287"/>
    <w:rsid w:val="0086787F"/>
    <w:rsid w:val="0086792F"/>
    <w:rsid w:val="00870129"/>
    <w:rsid w:val="008701F6"/>
    <w:rsid w:val="00870B2D"/>
    <w:rsid w:val="00870DA2"/>
    <w:rsid w:val="00870FA8"/>
    <w:rsid w:val="00871683"/>
    <w:rsid w:val="0087226E"/>
    <w:rsid w:val="00874C1B"/>
    <w:rsid w:val="008763DA"/>
    <w:rsid w:val="00880493"/>
    <w:rsid w:val="008808F5"/>
    <w:rsid w:val="00880CC2"/>
    <w:rsid w:val="008817D8"/>
    <w:rsid w:val="00882E9E"/>
    <w:rsid w:val="0088445E"/>
    <w:rsid w:val="00884C98"/>
    <w:rsid w:val="008860A0"/>
    <w:rsid w:val="00886497"/>
    <w:rsid w:val="00886642"/>
    <w:rsid w:val="008877F8"/>
    <w:rsid w:val="00887AEC"/>
    <w:rsid w:val="00887DB4"/>
    <w:rsid w:val="008906FD"/>
    <w:rsid w:val="00891EAF"/>
    <w:rsid w:val="0089564F"/>
    <w:rsid w:val="008964F2"/>
    <w:rsid w:val="00897487"/>
    <w:rsid w:val="008A07C5"/>
    <w:rsid w:val="008A086A"/>
    <w:rsid w:val="008A3B44"/>
    <w:rsid w:val="008A3BEA"/>
    <w:rsid w:val="008A4423"/>
    <w:rsid w:val="008A6098"/>
    <w:rsid w:val="008A6F04"/>
    <w:rsid w:val="008A730D"/>
    <w:rsid w:val="008B02A4"/>
    <w:rsid w:val="008B08B5"/>
    <w:rsid w:val="008B19E3"/>
    <w:rsid w:val="008B1C54"/>
    <w:rsid w:val="008B2018"/>
    <w:rsid w:val="008B230A"/>
    <w:rsid w:val="008B27E8"/>
    <w:rsid w:val="008B2AEA"/>
    <w:rsid w:val="008B3916"/>
    <w:rsid w:val="008B4663"/>
    <w:rsid w:val="008B4D61"/>
    <w:rsid w:val="008B6D16"/>
    <w:rsid w:val="008B7165"/>
    <w:rsid w:val="008C02C4"/>
    <w:rsid w:val="008C11A1"/>
    <w:rsid w:val="008C2285"/>
    <w:rsid w:val="008C3692"/>
    <w:rsid w:val="008C38F6"/>
    <w:rsid w:val="008C3B73"/>
    <w:rsid w:val="008C513B"/>
    <w:rsid w:val="008C5762"/>
    <w:rsid w:val="008C68EA"/>
    <w:rsid w:val="008C6D1C"/>
    <w:rsid w:val="008C6DCE"/>
    <w:rsid w:val="008C7AF2"/>
    <w:rsid w:val="008D081E"/>
    <w:rsid w:val="008D0E8B"/>
    <w:rsid w:val="008D1BD0"/>
    <w:rsid w:val="008D2253"/>
    <w:rsid w:val="008D25A8"/>
    <w:rsid w:val="008D362F"/>
    <w:rsid w:val="008D4486"/>
    <w:rsid w:val="008D4812"/>
    <w:rsid w:val="008D5DE9"/>
    <w:rsid w:val="008D6312"/>
    <w:rsid w:val="008D6D33"/>
    <w:rsid w:val="008D7087"/>
    <w:rsid w:val="008D7248"/>
    <w:rsid w:val="008D770F"/>
    <w:rsid w:val="008D7DEE"/>
    <w:rsid w:val="008E0B3B"/>
    <w:rsid w:val="008E137B"/>
    <w:rsid w:val="008E2079"/>
    <w:rsid w:val="008E342D"/>
    <w:rsid w:val="008E3637"/>
    <w:rsid w:val="008E3A40"/>
    <w:rsid w:val="008E3CED"/>
    <w:rsid w:val="008E4364"/>
    <w:rsid w:val="008E5040"/>
    <w:rsid w:val="008E55EE"/>
    <w:rsid w:val="008E5961"/>
    <w:rsid w:val="008E5DC9"/>
    <w:rsid w:val="008E622E"/>
    <w:rsid w:val="008E71C3"/>
    <w:rsid w:val="008E7551"/>
    <w:rsid w:val="008F03C6"/>
    <w:rsid w:val="008F0945"/>
    <w:rsid w:val="008F0E3E"/>
    <w:rsid w:val="008F0F25"/>
    <w:rsid w:val="008F2112"/>
    <w:rsid w:val="008F21ED"/>
    <w:rsid w:val="008F246E"/>
    <w:rsid w:val="008F2929"/>
    <w:rsid w:val="008F2A21"/>
    <w:rsid w:val="008F2BE8"/>
    <w:rsid w:val="008F2EF8"/>
    <w:rsid w:val="008F509D"/>
    <w:rsid w:val="008F5777"/>
    <w:rsid w:val="008F5F59"/>
    <w:rsid w:val="008F61F4"/>
    <w:rsid w:val="008F6960"/>
    <w:rsid w:val="008F7420"/>
    <w:rsid w:val="008F7781"/>
    <w:rsid w:val="008F7CE9"/>
    <w:rsid w:val="00900C7F"/>
    <w:rsid w:val="00900D12"/>
    <w:rsid w:val="00901275"/>
    <w:rsid w:val="009013A6"/>
    <w:rsid w:val="0090153F"/>
    <w:rsid w:val="00902757"/>
    <w:rsid w:val="00902DFE"/>
    <w:rsid w:val="0090370E"/>
    <w:rsid w:val="00903A03"/>
    <w:rsid w:val="009051B2"/>
    <w:rsid w:val="0090535A"/>
    <w:rsid w:val="009053F3"/>
    <w:rsid w:val="00905431"/>
    <w:rsid w:val="00906DF8"/>
    <w:rsid w:val="009070D1"/>
    <w:rsid w:val="0090776C"/>
    <w:rsid w:val="00907853"/>
    <w:rsid w:val="00907A85"/>
    <w:rsid w:val="00910585"/>
    <w:rsid w:val="009112F0"/>
    <w:rsid w:val="00911821"/>
    <w:rsid w:val="00912099"/>
    <w:rsid w:val="00913119"/>
    <w:rsid w:val="00913D02"/>
    <w:rsid w:val="00914109"/>
    <w:rsid w:val="00914B98"/>
    <w:rsid w:val="009157AF"/>
    <w:rsid w:val="009157E7"/>
    <w:rsid w:val="0091599A"/>
    <w:rsid w:val="00916DBC"/>
    <w:rsid w:val="009170B4"/>
    <w:rsid w:val="009172EE"/>
    <w:rsid w:val="00917546"/>
    <w:rsid w:val="009179AC"/>
    <w:rsid w:val="009212D7"/>
    <w:rsid w:val="00921469"/>
    <w:rsid w:val="009214D2"/>
    <w:rsid w:val="00922178"/>
    <w:rsid w:val="00922410"/>
    <w:rsid w:val="00922458"/>
    <w:rsid w:val="009226A4"/>
    <w:rsid w:val="00922DB3"/>
    <w:rsid w:val="00922DC8"/>
    <w:rsid w:val="009234AA"/>
    <w:rsid w:val="00925E26"/>
    <w:rsid w:val="009266CD"/>
    <w:rsid w:val="00926C01"/>
    <w:rsid w:val="00931BB9"/>
    <w:rsid w:val="009321C9"/>
    <w:rsid w:val="0093371A"/>
    <w:rsid w:val="0093446A"/>
    <w:rsid w:val="00934BB6"/>
    <w:rsid w:val="00935AFE"/>
    <w:rsid w:val="00936448"/>
    <w:rsid w:val="009368DD"/>
    <w:rsid w:val="0093765D"/>
    <w:rsid w:val="0093796F"/>
    <w:rsid w:val="009379CA"/>
    <w:rsid w:val="00937C22"/>
    <w:rsid w:val="009405A5"/>
    <w:rsid w:val="009406D2"/>
    <w:rsid w:val="00941F4A"/>
    <w:rsid w:val="0094204A"/>
    <w:rsid w:val="0094269E"/>
    <w:rsid w:val="009429D6"/>
    <w:rsid w:val="00942E7D"/>
    <w:rsid w:val="009448C3"/>
    <w:rsid w:val="0094502C"/>
    <w:rsid w:val="0094668C"/>
    <w:rsid w:val="009471C4"/>
    <w:rsid w:val="009502C3"/>
    <w:rsid w:val="009521FB"/>
    <w:rsid w:val="00952C17"/>
    <w:rsid w:val="00953B43"/>
    <w:rsid w:val="00954907"/>
    <w:rsid w:val="00954A21"/>
    <w:rsid w:val="00954B24"/>
    <w:rsid w:val="00955009"/>
    <w:rsid w:val="009555EA"/>
    <w:rsid w:val="009560DE"/>
    <w:rsid w:val="009573BC"/>
    <w:rsid w:val="0096017D"/>
    <w:rsid w:val="00963B67"/>
    <w:rsid w:val="00963DF9"/>
    <w:rsid w:val="00964AA1"/>
    <w:rsid w:val="009654D6"/>
    <w:rsid w:val="009663CE"/>
    <w:rsid w:val="009667C9"/>
    <w:rsid w:val="009707BE"/>
    <w:rsid w:val="009719EF"/>
    <w:rsid w:val="00974367"/>
    <w:rsid w:val="00974F69"/>
    <w:rsid w:val="00975034"/>
    <w:rsid w:val="00975552"/>
    <w:rsid w:val="00975B72"/>
    <w:rsid w:val="00975E31"/>
    <w:rsid w:val="00976578"/>
    <w:rsid w:val="0098054B"/>
    <w:rsid w:val="00980EDE"/>
    <w:rsid w:val="00981A2A"/>
    <w:rsid w:val="00982415"/>
    <w:rsid w:val="009830BA"/>
    <w:rsid w:val="00985103"/>
    <w:rsid w:val="00985E24"/>
    <w:rsid w:val="009863F5"/>
    <w:rsid w:val="009867E8"/>
    <w:rsid w:val="00986BC9"/>
    <w:rsid w:val="00987A95"/>
    <w:rsid w:val="009905D4"/>
    <w:rsid w:val="00991A2C"/>
    <w:rsid w:val="00991B95"/>
    <w:rsid w:val="00992350"/>
    <w:rsid w:val="009959FD"/>
    <w:rsid w:val="00996D61"/>
    <w:rsid w:val="009A08D5"/>
    <w:rsid w:val="009A0F09"/>
    <w:rsid w:val="009A1FA7"/>
    <w:rsid w:val="009A380C"/>
    <w:rsid w:val="009A4B5B"/>
    <w:rsid w:val="009A4C11"/>
    <w:rsid w:val="009A4E94"/>
    <w:rsid w:val="009A550D"/>
    <w:rsid w:val="009A57D1"/>
    <w:rsid w:val="009A599D"/>
    <w:rsid w:val="009A6E5E"/>
    <w:rsid w:val="009A6F07"/>
    <w:rsid w:val="009A727C"/>
    <w:rsid w:val="009B2368"/>
    <w:rsid w:val="009B3BD7"/>
    <w:rsid w:val="009B45AD"/>
    <w:rsid w:val="009B4F76"/>
    <w:rsid w:val="009B513E"/>
    <w:rsid w:val="009B5A8B"/>
    <w:rsid w:val="009B7A71"/>
    <w:rsid w:val="009C0C71"/>
    <w:rsid w:val="009C0D2D"/>
    <w:rsid w:val="009C2185"/>
    <w:rsid w:val="009C4A77"/>
    <w:rsid w:val="009C4DF6"/>
    <w:rsid w:val="009C5566"/>
    <w:rsid w:val="009C5CF9"/>
    <w:rsid w:val="009C5D27"/>
    <w:rsid w:val="009C5E9A"/>
    <w:rsid w:val="009C7031"/>
    <w:rsid w:val="009C74D9"/>
    <w:rsid w:val="009C778F"/>
    <w:rsid w:val="009C7F68"/>
    <w:rsid w:val="009D1D26"/>
    <w:rsid w:val="009D1E33"/>
    <w:rsid w:val="009D32AE"/>
    <w:rsid w:val="009D33EB"/>
    <w:rsid w:val="009D398D"/>
    <w:rsid w:val="009D4157"/>
    <w:rsid w:val="009D50C9"/>
    <w:rsid w:val="009D5140"/>
    <w:rsid w:val="009D52E2"/>
    <w:rsid w:val="009D5D60"/>
    <w:rsid w:val="009D6997"/>
    <w:rsid w:val="009D6D70"/>
    <w:rsid w:val="009D6F38"/>
    <w:rsid w:val="009E0F6A"/>
    <w:rsid w:val="009E103C"/>
    <w:rsid w:val="009E1042"/>
    <w:rsid w:val="009E13A0"/>
    <w:rsid w:val="009E15DB"/>
    <w:rsid w:val="009E1613"/>
    <w:rsid w:val="009E4481"/>
    <w:rsid w:val="009E4663"/>
    <w:rsid w:val="009E4BDA"/>
    <w:rsid w:val="009E510D"/>
    <w:rsid w:val="009E6089"/>
    <w:rsid w:val="009E62A0"/>
    <w:rsid w:val="009E6C56"/>
    <w:rsid w:val="009E6CAB"/>
    <w:rsid w:val="009E7BD2"/>
    <w:rsid w:val="009E7E0E"/>
    <w:rsid w:val="009F0A42"/>
    <w:rsid w:val="009F0DDA"/>
    <w:rsid w:val="009F1030"/>
    <w:rsid w:val="009F1623"/>
    <w:rsid w:val="009F2140"/>
    <w:rsid w:val="009F27A5"/>
    <w:rsid w:val="009F4077"/>
    <w:rsid w:val="009F41CE"/>
    <w:rsid w:val="009F426E"/>
    <w:rsid w:val="009F47CE"/>
    <w:rsid w:val="009F4EDD"/>
    <w:rsid w:val="009F5AF0"/>
    <w:rsid w:val="009F6147"/>
    <w:rsid w:val="009F72A5"/>
    <w:rsid w:val="009F7449"/>
    <w:rsid w:val="009F7EC1"/>
    <w:rsid w:val="00A0065D"/>
    <w:rsid w:val="00A0079E"/>
    <w:rsid w:val="00A01EBF"/>
    <w:rsid w:val="00A02ECA"/>
    <w:rsid w:val="00A02F77"/>
    <w:rsid w:val="00A03B87"/>
    <w:rsid w:val="00A03F63"/>
    <w:rsid w:val="00A04E3A"/>
    <w:rsid w:val="00A051B3"/>
    <w:rsid w:val="00A058C6"/>
    <w:rsid w:val="00A05990"/>
    <w:rsid w:val="00A06341"/>
    <w:rsid w:val="00A0676D"/>
    <w:rsid w:val="00A0684C"/>
    <w:rsid w:val="00A071F3"/>
    <w:rsid w:val="00A07C8C"/>
    <w:rsid w:val="00A1030C"/>
    <w:rsid w:val="00A114D0"/>
    <w:rsid w:val="00A12CC3"/>
    <w:rsid w:val="00A13B5E"/>
    <w:rsid w:val="00A144EA"/>
    <w:rsid w:val="00A2039A"/>
    <w:rsid w:val="00A20AF2"/>
    <w:rsid w:val="00A20B68"/>
    <w:rsid w:val="00A20D40"/>
    <w:rsid w:val="00A20EB0"/>
    <w:rsid w:val="00A23B6C"/>
    <w:rsid w:val="00A245DE"/>
    <w:rsid w:val="00A24A55"/>
    <w:rsid w:val="00A26105"/>
    <w:rsid w:val="00A262A3"/>
    <w:rsid w:val="00A262E2"/>
    <w:rsid w:val="00A27F07"/>
    <w:rsid w:val="00A30434"/>
    <w:rsid w:val="00A30FA4"/>
    <w:rsid w:val="00A31407"/>
    <w:rsid w:val="00A314B4"/>
    <w:rsid w:val="00A31A60"/>
    <w:rsid w:val="00A32274"/>
    <w:rsid w:val="00A32E08"/>
    <w:rsid w:val="00A344E6"/>
    <w:rsid w:val="00A34E76"/>
    <w:rsid w:val="00A35692"/>
    <w:rsid w:val="00A3648E"/>
    <w:rsid w:val="00A40075"/>
    <w:rsid w:val="00A4009B"/>
    <w:rsid w:val="00A40121"/>
    <w:rsid w:val="00A40A07"/>
    <w:rsid w:val="00A40E2E"/>
    <w:rsid w:val="00A431CA"/>
    <w:rsid w:val="00A43404"/>
    <w:rsid w:val="00A43FD9"/>
    <w:rsid w:val="00A441D4"/>
    <w:rsid w:val="00A443EF"/>
    <w:rsid w:val="00A44F98"/>
    <w:rsid w:val="00A45A69"/>
    <w:rsid w:val="00A50B19"/>
    <w:rsid w:val="00A50C6D"/>
    <w:rsid w:val="00A52D2B"/>
    <w:rsid w:val="00A533C0"/>
    <w:rsid w:val="00A53F79"/>
    <w:rsid w:val="00A55C85"/>
    <w:rsid w:val="00A56694"/>
    <w:rsid w:val="00A571B4"/>
    <w:rsid w:val="00A572BF"/>
    <w:rsid w:val="00A5763E"/>
    <w:rsid w:val="00A57E34"/>
    <w:rsid w:val="00A60071"/>
    <w:rsid w:val="00A613F7"/>
    <w:rsid w:val="00A6248E"/>
    <w:rsid w:val="00A62AFB"/>
    <w:rsid w:val="00A6573D"/>
    <w:rsid w:val="00A65BFA"/>
    <w:rsid w:val="00A66E72"/>
    <w:rsid w:val="00A67F57"/>
    <w:rsid w:val="00A70E0F"/>
    <w:rsid w:val="00A7104B"/>
    <w:rsid w:val="00A72350"/>
    <w:rsid w:val="00A723C3"/>
    <w:rsid w:val="00A725F6"/>
    <w:rsid w:val="00A72F30"/>
    <w:rsid w:val="00A7305D"/>
    <w:rsid w:val="00A74972"/>
    <w:rsid w:val="00A75604"/>
    <w:rsid w:val="00A76042"/>
    <w:rsid w:val="00A76D90"/>
    <w:rsid w:val="00A76E3B"/>
    <w:rsid w:val="00A77220"/>
    <w:rsid w:val="00A81275"/>
    <w:rsid w:val="00A81649"/>
    <w:rsid w:val="00A816DA"/>
    <w:rsid w:val="00A86142"/>
    <w:rsid w:val="00A86ED4"/>
    <w:rsid w:val="00A872CA"/>
    <w:rsid w:val="00A87B8C"/>
    <w:rsid w:val="00A87C3D"/>
    <w:rsid w:val="00A90194"/>
    <w:rsid w:val="00A907D2"/>
    <w:rsid w:val="00A90E2C"/>
    <w:rsid w:val="00A91001"/>
    <w:rsid w:val="00A91510"/>
    <w:rsid w:val="00A92FAB"/>
    <w:rsid w:val="00A93695"/>
    <w:rsid w:val="00A93CD8"/>
    <w:rsid w:val="00A941F5"/>
    <w:rsid w:val="00A96306"/>
    <w:rsid w:val="00A969D2"/>
    <w:rsid w:val="00A96A9B"/>
    <w:rsid w:val="00AA0CA2"/>
    <w:rsid w:val="00AA119E"/>
    <w:rsid w:val="00AA21DB"/>
    <w:rsid w:val="00AA3D1C"/>
    <w:rsid w:val="00AA51A0"/>
    <w:rsid w:val="00AA5436"/>
    <w:rsid w:val="00AA60F1"/>
    <w:rsid w:val="00AB0490"/>
    <w:rsid w:val="00AB0689"/>
    <w:rsid w:val="00AB0698"/>
    <w:rsid w:val="00AB1A92"/>
    <w:rsid w:val="00AB2845"/>
    <w:rsid w:val="00AB2A54"/>
    <w:rsid w:val="00AB390F"/>
    <w:rsid w:val="00AB3AB4"/>
    <w:rsid w:val="00AB44CF"/>
    <w:rsid w:val="00AB70DF"/>
    <w:rsid w:val="00AC09FA"/>
    <w:rsid w:val="00AC0B06"/>
    <w:rsid w:val="00AC20CD"/>
    <w:rsid w:val="00AC3566"/>
    <w:rsid w:val="00AC5E33"/>
    <w:rsid w:val="00AC6AC4"/>
    <w:rsid w:val="00AD0158"/>
    <w:rsid w:val="00AD1051"/>
    <w:rsid w:val="00AD1283"/>
    <w:rsid w:val="00AD145C"/>
    <w:rsid w:val="00AD3FDF"/>
    <w:rsid w:val="00AD56CB"/>
    <w:rsid w:val="00AD5E3E"/>
    <w:rsid w:val="00AD5EE7"/>
    <w:rsid w:val="00AD6083"/>
    <w:rsid w:val="00AD622E"/>
    <w:rsid w:val="00AD6EE0"/>
    <w:rsid w:val="00AD7682"/>
    <w:rsid w:val="00AE0C51"/>
    <w:rsid w:val="00AE114D"/>
    <w:rsid w:val="00AE1E63"/>
    <w:rsid w:val="00AE2963"/>
    <w:rsid w:val="00AE2AA9"/>
    <w:rsid w:val="00AE3D40"/>
    <w:rsid w:val="00AE4D7C"/>
    <w:rsid w:val="00AE50E6"/>
    <w:rsid w:val="00AE6A15"/>
    <w:rsid w:val="00AE71EA"/>
    <w:rsid w:val="00AF1364"/>
    <w:rsid w:val="00AF1F2F"/>
    <w:rsid w:val="00AF2083"/>
    <w:rsid w:val="00AF2BBF"/>
    <w:rsid w:val="00AF37EE"/>
    <w:rsid w:val="00AF406A"/>
    <w:rsid w:val="00AF418B"/>
    <w:rsid w:val="00AF4C8C"/>
    <w:rsid w:val="00AF4F63"/>
    <w:rsid w:val="00AF4FD6"/>
    <w:rsid w:val="00AF592B"/>
    <w:rsid w:val="00AF63B8"/>
    <w:rsid w:val="00AF72D4"/>
    <w:rsid w:val="00AF7F63"/>
    <w:rsid w:val="00B00729"/>
    <w:rsid w:val="00B00732"/>
    <w:rsid w:val="00B00943"/>
    <w:rsid w:val="00B00AE2"/>
    <w:rsid w:val="00B00E89"/>
    <w:rsid w:val="00B01293"/>
    <w:rsid w:val="00B027FC"/>
    <w:rsid w:val="00B02B49"/>
    <w:rsid w:val="00B02D66"/>
    <w:rsid w:val="00B0383E"/>
    <w:rsid w:val="00B038B0"/>
    <w:rsid w:val="00B04273"/>
    <w:rsid w:val="00B063F8"/>
    <w:rsid w:val="00B06830"/>
    <w:rsid w:val="00B12E44"/>
    <w:rsid w:val="00B12E5F"/>
    <w:rsid w:val="00B140DB"/>
    <w:rsid w:val="00B143DA"/>
    <w:rsid w:val="00B161B1"/>
    <w:rsid w:val="00B16C19"/>
    <w:rsid w:val="00B20676"/>
    <w:rsid w:val="00B23A06"/>
    <w:rsid w:val="00B23A1B"/>
    <w:rsid w:val="00B23DC7"/>
    <w:rsid w:val="00B2494E"/>
    <w:rsid w:val="00B24A53"/>
    <w:rsid w:val="00B2605D"/>
    <w:rsid w:val="00B26108"/>
    <w:rsid w:val="00B263CB"/>
    <w:rsid w:val="00B27A98"/>
    <w:rsid w:val="00B27C43"/>
    <w:rsid w:val="00B27EDB"/>
    <w:rsid w:val="00B27F94"/>
    <w:rsid w:val="00B31642"/>
    <w:rsid w:val="00B318AA"/>
    <w:rsid w:val="00B31B52"/>
    <w:rsid w:val="00B326DA"/>
    <w:rsid w:val="00B32B9B"/>
    <w:rsid w:val="00B339A0"/>
    <w:rsid w:val="00B342AF"/>
    <w:rsid w:val="00B34CAC"/>
    <w:rsid w:val="00B36A25"/>
    <w:rsid w:val="00B36A58"/>
    <w:rsid w:val="00B36C18"/>
    <w:rsid w:val="00B37E7E"/>
    <w:rsid w:val="00B4031B"/>
    <w:rsid w:val="00B40785"/>
    <w:rsid w:val="00B40EB0"/>
    <w:rsid w:val="00B4200F"/>
    <w:rsid w:val="00B42226"/>
    <w:rsid w:val="00B42F61"/>
    <w:rsid w:val="00B4339B"/>
    <w:rsid w:val="00B43879"/>
    <w:rsid w:val="00B43EA9"/>
    <w:rsid w:val="00B4436F"/>
    <w:rsid w:val="00B4612C"/>
    <w:rsid w:val="00B46412"/>
    <w:rsid w:val="00B471AD"/>
    <w:rsid w:val="00B47C60"/>
    <w:rsid w:val="00B47CCE"/>
    <w:rsid w:val="00B51AC0"/>
    <w:rsid w:val="00B51FDA"/>
    <w:rsid w:val="00B533CA"/>
    <w:rsid w:val="00B53D2A"/>
    <w:rsid w:val="00B53E35"/>
    <w:rsid w:val="00B53EF6"/>
    <w:rsid w:val="00B547CD"/>
    <w:rsid w:val="00B5517E"/>
    <w:rsid w:val="00B5549C"/>
    <w:rsid w:val="00B5555E"/>
    <w:rsid w:val="00B55BB1"/>
    <w:rsid w:val="00B56AB3"/>
    <w:rsid w:val="00B57B76"/>
    <w:rsid w:val="00B6089C"/>
    <w:rsid w:val="00B6167B"/>
    <w:rsid w:val="00B616EB"/>
    <w:rsid w:val="00B61D25"/>
    <w:rsid w:val="00B62650"/>
    <w:rsid w:val="00B629DF"/>
    <w:rsid w:val="00B62EBD"/>
    <w:rsid w:val="00B630F4"/>
    <w:rsid w:val="00B6436E"/>
    <w:rsid w:val="00B644A3"/>
    <w:rsid w:val="00B64D82"/>
    <w:rsid w:val="00B65837"/>
    <w:rsid w:val="00B659B5"/>
    <w:rsid w:val="00B6677A"/>
    <w:rsid w:val="00B66CBD"/>
    <w:rsid w:val="00B670D9"/>
    <w:rsid w:val="00B67AA4"/>
    <w:rsid w:val="00B704AC"/>
    <w:rsid w:val="00B70F39"/>
    <w:rsid w:val="00B721E2"/>
    <w:rsid w:val="00B72B49"/>
    <w:rsid w:val="00B738F5"/>
    <w:rsid w:val="00B73BA3"/>
    <w:rsid w:val="00B73CC7"/>
    <w:rsid w:val="00B75F56"/>
    <w:rsid w:val="00B768BF"/>
    <w:rsid w:val="00B76AF7"/>
    <w:rsid w:val="00B77192"/>
    <w:rsid w:val="00B77774"/>
    <w:rsid w:val="00B77DC3"/>
    <w:rsid w:val="00B80592"/>
    <w:rsid w:val="00B80D43"/>
    <w:rsid w:val="00B8199B"/>
    <w:rsid w:val="00B81A67"/>
    <w:rsid w:val="00B82A42"/>
    <w:rsid w:val="00B83017"/>
    <w:rsid w:val="00B8510F"/>
    <w:rsid w:val="00B85F10"/>
    <w:rsid w:val="00B864E8"/>
    <w:rsid w:val="00B868F5"/>
    <w:rsid w:val="00B86CAF"/>
    <w:rsid w:val="00B86FB1"/>
    <w:rsid w:val="00B876DB"/>
    <w:rsid w:val="00B87AC8"/>
    <w:rsid w:val="00B87BCF"/>
    <w:rsid w:val="00B87CB8"/>
    <w:rsid w:val="00B87EC6"/>
    <w:rsid w:val="00B90F99"/>
    <w:rsid w:val="00B90FC2"/>
    <w:rsid w:val="00B9105E"/>
    <w:rsid w:val="00B92986"/>
    <w:rsid w:val="00B92DA4"/>
    <w:rsid w:val="00B93DC2"/>
    <w:rsid w:val="00B945BB"/>
    <w:rsid w:val="00B94A4E"/>
    <w:rsid w:val="00B94D37"/>
    <w:rsid w:val="00B94E53"/>
    <w:rsid w:val="00B95039"/>
    <w:rsid w:val="00B95667"/>
    <w:rsid w:val="00B95786"/>
    <w:rsid w:val="00B959F3"/>
    <w:rsid w:val="00B96E3C"/>
    <w:rsid w:val="00B97480"/>
    <w:rsid w:val="00B975B1"/>
    <w:rsid w:val="00BA0B36"/>
    <w:rsid w:val="00BA0CDD"/>
    <w:rsid w:val="00BA0D78"/>
    <w:rsid w:val="00BA125A"/>
    <w:rsid w:val="00BA12B1"/>
    <w:rsid w:val="00BA18E4"/>
    <w:rsid w:val="00BA24F6"/>
    <w:rsid w:val="00BA28E2"/>
    <w:rsid w:val="00BA2DB0"/>
    <w:rsid w:val="00BA3139"/>
    <w:rsid w:val="00BA3E9E"/>
    <w:rsid w:val="00BA4C54"/>
    <w:rsid w:val="00BA6071"/>
    <w:rsid w:val="00BA7114"/>
    <w:rsid w:val="00BA760C"/>
    <w:rsid w:val="00BA7BE5"/>
    <w:rsid w:val="00BA7E5F"/>
    <w:rsid w:val="00BB0672"/>
    <w:rsid w:val="00BB09BC"/>
    <w:rsid w:val="00BB112B"/>
    <w:rsid w:val="00BB1485"/>
    <w:rsid w:val="00BB1A3B"/>
    <w:rsid w:val="00BB1BD3"/>
    <w:rsid w:val="00BB1F59"/>
    <w:rsid w:val="00BB4864"/>
    <w:rsid w:val="00BB4D9D"/>
    <w:rsid w:val="00BB5042"/>
    <w:rsid w:val="00BB5909"/>
    <w:rsid w:val="00BB7320"/>
    <w:rsid w:val="00BC02BE"/>
    <w:rsid w:val="00BC072E"/>
    <w:rsid w:val="00BC09D3"/>
    <w:rsid w:val="00BC0E3F"/>
    <w:rsid w:val="00BC12DC"/>
    <w:rsid w:val="00BC143A"/>
    <w:rsid w:val="00BC16A5"/>
    <w:rsid w:val="00BC27A1"/>
    <w:rsid w:val="00BC2AC8"/>
    <w:rsid w:val="00BC2F7C"/>
    <w:rsid w:val="00BC3B5A"/>
    <w:rsid w:val="00BC4116"/>
    <w:rsid w:val="00BC4988"/>
    <w:rsid w:val="00BC4D31"/>
    <w:rsid w:val="00BC4DB9"/>
    <w:rsid w:val="00BC7601"/>
    <w:rsid w:val="00BC7A65"/>
    <w:rsid w:val="00BD0396"/>
    <w:rsid w:val="00BD03FF"/>
    <w:rsid w:val="00BD158E"/>
    <w:rsid w:val="00BD385E"/>
    <w:rsid w:val="00BD44F5"/>
    <w:rsid w:val="00BE03D2"/>
    <w:rsid w:val="00BE143A"/>
    <w:rsid w:val="00BE1C31"/>
    <w:rsid w:val="00BE1D62"/>
    <w:rsid w:val="00BE1EF7"/>
    <w:rsid w:val="00BE2664"/>
    <w:rsid w:val="00BE385C"/>
    <w:rsid w:val="00BE39A9"/>
    <w:rsid w:val="00BE4312"/>
    <w:rsid w:val="00BE4365"/>
    <w:rsid w:val="00BE49A7"/>
    <w:rsid w:val="00BE5A6B"/>
    <w:rsid w:val="00BE5FA1"/>
    <w:rsid w:val="00BE6577"/>
    <w:rsid w:val="00BE6746"/>
    <w:rsid w:val="00BE6ED1"/>
    <w:rsid w:val="00BE6FDD"/>
    <w:rsid w:val="00BE712F"/>
    <w:rsid w:val="00BE7FCB"/>
    <w:rsid w:val="00BF0930"/>
    <w:rsid w:val="00BF1A3E"/>
    <w:rsid w:val="00BF25D1"/>
    <w:rsid w:val="00BF28D3"/>
    <w:rsid w:val="00BF3450"/>
    <w:rsid w:val="00BF3AD2"/>
    <w:rsid w:val="00BF44DB"/>
    <w:rsid w:val="00BF4E0B"/>
    <w:rsid w:val="00BF615B"/>
    <w:rsid w:val="00BF64A8"/>
    <w:rsid w:val="00BF6747"/>
    <w:rsid w:val="00BF6B6B"/>
    <w:rsid w:val="00BF7064"/>
    <w:rsid w:val="00BF7A22"/>
    <w:rsid w:val="00C01203"/>
    <w:rsid w:val="00C016E0"/>
    <w:rsid w:val="00C017E1"/>
    <w:rsid w:val="00C03854"/>
    <w:rsid w:val="00C05999"/>
    <w:rsid w:val="00C0599B"/>
    <w:rsid w:val="00C078C4"/>
    <w:rsid w:val="00C07B71"/>
    <w:rsid w:val="00C07F71"/>
    <w:rsid w:val="00C10791"/>
    <w:rsid w:val="00C118D2"/>
    <w:rsid w:val="00C119CC"/>
    <w:rsid w:val="00C11A3E"/>
    <w:rsid w:val="00C11FBE"/>
    <w:rsid w:val="00C121A7"/>
    <w:rsid w:val="00C1230C"/>
    <w:rsid w:val="00C13F4A"/>
    <w:rsid w:val="00C143A4"/>
    <w:rsid w:val="00C15131"/>
    <w:rsid w:val="00C154EF"/>
    <w:rsid w:val="00C2094F"/>
    <w:rsid w:val="00C21D98"/>
    <w:rsid w:val="00C2370C"/>
    <w:rsid w:val="00C23AF3"/>
    <w:rsid w:val="00C23B56"/>
    <w:rsid w:val="00C25915"/>
    <w:rsid w:val="00C27579"/>
    <w:rsid w:val="00C3099B"/>
    <w:rsid w:val="00C31C74"/>
    <w:rsid w:val="00C34447"/>
    <w:rsid w:val="00C345FE"/>
    <w:rsid w:val="00C351A3"/>
    <w:rsid w:val="00C35E63"/>
    <w:rsid w:val="00C35EEC"/>
    <w:rsid w:val="00C3633F"/>
    <w:rsid w:val="00C3703B"/>
    <w:rsid w:val="00C41A43"/>
    <w:rsid w:val="00C41DB3"/>
    <w:rsid w:val="00C42C5C"/>
    <w:rsid w:val="00C43AA3"/>
    <w:rsid w:val="00C46296"/>
    <w:rsid w:val="00C46B4D"/>
    <w:rsid w:val="00C47BCF"/>
    <w:rsid w:val="00C50F6A"/>
    <w:rsid w:val="00C51B2C"/>
    <w:rsid w:val="00C5214A"/>
    <w:rsid w:val="00C53E96"/>
    <w:rsid w:val="00C5404A"/>
    <w:rsid w:val="00C54457"/>
    <w:rsid w:val="00C544FE"/>
    <w:rsid w:val="00C561F7"/>
    <w:rsid w:val="00C572CC"/>
    <w:rsid w:val="00C5754F"/>
    <w:rsid w:val="00C57FCC"/>
    <w:rsid w:val="00C618D1"/>
    <w:rsid w:val="00C6197F"/>
    <w:rsid w:val="00C62CCB"/>
    <w:rsid w:val="00C63342"/>
    <w:rsid w:val="00C6404D"/>
    <w:rsid w:val="00C64099"/>
    <w:rsid w:val="00C652ED"/>
    <w:rsid w:val="00C66AE5"/>
    <w:rsid w:val="00C66C91"/>
    <w:rsid w:val="00C6706E"/>
    <w:rsid w:val="00C676D6"/>
    <w:rsid w:val="00C6799E"/>
    <w:rsid w:val="00C70C63"/>
    <w:rsid w:val="00C72737"/>
    <w:rsid w:val="00C7281F"/>
    <w:rsid w:val="00C74463"/>
    <w:rsid w:val="00C751A7"/>
    <w:rsid w:val="00C7585A"/>
    <w:rsid w:val="00C76D8F"/>
    <w:rsid w:val="00C7721F"/>
    <w:rsid w:val="00C77A56"/>
    <w:rsid w:val="00C80784"/>
    <w:rsid w:val="00C80FC6"/>
    <w:rsid w:val="00C81952"/>
    <w:rsid w:val="00C819DE"/>
    <w:rsid w:val="00C82886"/>
    <w:rsid w:val="00C83F6B"/>
    <w:rsid w:val="00C84062"/>
    <w:rsid w:val="00C84076"/>
    <w:rsid w:val="00C84809"/>
    <w:rsid w:val="00C864D7"/>
    <w:rsid w:val="00C86855"/>
    <w:rsid w:val="00C87CD9"/>
    <w:rsid w:val="00C87EE7"/>
    <w:rsid w:val="00C90096"/>
    <w:rsid w:val="00C906E3"/>
    <w:rsid w:val="00C90853"/>
    <w:rsid w:val="00C90FC9"/>
    <w:rsid w:val="00C91162"/>
    <w:rsid w:val="00C91562"/>
    <w:rsid w:val="00C91579"/>
    <w:rsid w:val="00C91A1E"/>
    <w:rsid w:val="00C91A27"/>
    <w:rsid w:val="00C921A5"/>
    <w:rsid w:val="00C92A99"/>
    <w:rsid w:val="00C943E5"/>
    <w:rsid w:val="00C94CA5"/>
    <w:rsid w:val="00C94EF4"/>
    <w:rsid w:val="00C95ACC"/>
    <w:rsid w:val="00C96176"/>
    <w:rsid w:val="00C96CA4"/>
    <w:rsid w:val="00C97B6A"/>
    <w:rsid w:val="00CA09AC"/>
    <w:rsid w:val="00CA133F"/>
    <w:rsid w:val="00CA3723"/>
    <w:rsid w:val="00CA4896"/>
    <w:rsid w:val="00CA5CC2"/>
    <w:rsid w:val="00CA5D70"/>
    <w:rsid w:val="00CA610C"/>
    <w:rsid w:val="00CA6816"/>
    <w:rsid w:val="00CA725D"/>
    <w:rsid w:val="00CA7870"/>
    <w:rsid w:val="00CA7B37"/>
    <w:rsid w:val="00CB0002"/>
    <w:rsid w:val="00CB088D"/>
    <w:rsid w:val="00CB1381"/>
    <w:rsid w:val="00CB217B"/>
    <w:rsid w:val="00CB2F7D"/>
    <w:rsid w:val="00CB410D"/>
    <w:rsid w:val="00CB527F"/>
    <w:rsid w:val="00CB56E7"/>
    <w:rsid w:val="00CB5B97"/>
    <w:rsid w:val="00CB67EF"/>
    <w:rsid w:val="00CB74C9"/>
    <w:rsid w:val="00CB7FD8"/>
    <w:rsid w:val="00CC029C"/>
    <w:rsid w:val="00CC04D5"/>
    <w:rsid w:val="00CC0AF2"/>
    <w:rsid w:val="00CC1390"/>
    <w:rsid w:val="00CC1397"/>
    <w:rsid w:val="00CC19AB"/>
    <w:rsid w:val="00CC20D6"/>
    <w:rsid w:val="00CC2E17"/>
    <w:rsid w:val="00CC3A4A"/>
    <w:rsid w:val="00CC49F2"/>
    <w:rsid w:val="00CC7368"/>
    <w:rsid w:val="00CD08ED"/>
    <w:rsid w:val="00CD0AA4"/>
    <w:rsid w:val="00CD0AE8"/>
    <w:rsid w:val="00CD0DA2"/>
    <w:rsid w:val="00CD1A75"/>
    <w:rsid w:val="00CD200E"/>
    <w:rsid w:val="00CD21F2"/>
    <w:rsid w:val="00CD23A6"/>
    <w:rsid w:val="00CD4620"/>
    <w:rsid w:val="00CD493D"/>
    <w:rsid w:val="00CD5596"/>
    <w:rsid w:val="00CD56AF"/>
    <w:rsid w:val="00CD5FE7"/>
    <w:rsid w:val="00CD625F"/>
    <w:rsid w:val="00CD7356"/>
    <w:rsid w:val="00CD754B"/>
    <w:rsid w:val="00CE0127"/>
    <w:rsid w:val="00CE01BD"/>
    <w:rsid w:val="00CE0E8E"/>
    <w:rsid w:val="00CE13CB"/>
    <w:rsid w:val="00CE2141"/>
    <w:rsid w:val="00CE2DAF"/>
    <w:rsid w:val="00CE3135"/>
    <w:rsid w:val="00CE35BD"/>
    <w:rsid w:val="00CE3A97"/>
    <w:rsid w:val="00CE3ACA"/>
    <w:rsid w:val="00CE3BA5"/>
    <w:rsid w:val="00CE3D31"/>
    <w:rsid w:val="00CE423A"/>
    <w:rsid w:val="00CE468D"/>
    <w:rsid w:val="00CE5462"/>
    <w:rsid w:val="00CE777B"/>
    <w:rsid w:val="00CE77CD"/>
    <w:rsid w:val="00CE7CA3"/>
    <w:rsid w:val="00CF1780"/>
    <w:rsid w:val="00CF1F69"/>
    <w:rsid w:val="00CF2E25"/>
    <w:rsid w:val="00CF3015"/>
    <w:rsid w:val="00CF4455"/>
    <w:rsid w:val="00CF4C8B"/>
    <w:rsid w:val="00CF5627"/>
    <w:rsid w:val="00CF5A86"/>
    <w:rsid w:val="00CF64E2"/>
    <w:rsid w:val="00D013F6"/>
    <w:rsid w:val="00D01864"/>
    <w:rsid w:val="00D018AC"/>
    <w:rsid w:val="00D01A02"/>
    <w:rsid w:val="00D02130"/>
    <w:rsid w:val="00D02A8F"/>
    <w:rsid w:val="00D02C45"/>
    <w:rsid w:val="00D03147"/>
    <w:rsid w:val="00D03414"/>
    <w:rsid w:val="00D03D91"/>
    <w:rsid w:val="00D03F6D"/>
    <w:rsid w:val="00D04420"/>
    <w:rsid w:val="00D06522"/>
    <w:rsid w:val="00D0769D"/>
    <w:rsid w:val="00D07A2C"/>
    <w:rsid w:val="00D100C3"/>
    <w:rsid w:val="00D10167"/>
    <w:rsid w:val="00D1043D"/>
    <w:rsid w:val="00D11015"/>
    <w:rsid w:val="00D1110C"/>
    <w:rsid w:val="00D13691"/>
    <w:rsid w:val="00D148A2"/>
    <w:rsid w:val="00D14D46"/>
    <w:rsid w:val="00D161EF"/>
    <w:rsid w:val="00D1626A"/>
    <w:rsid w:val="00D162C6"/>
    <w:rsid w:val="00D16515"/>
    <w:rsid w:val="00D169F3"/>
    <w:rsid w:val="00D1745E"/>
    <w:rsid w:val="00D17565"/>
    <w:rsid w:val="00D178EA"/>
    <w:rsid w:val="00D203E5"/>
    <w:rsid w:val="00D210FD"/>
    <w:rsid w:val="00D2111C"/>
    <w:rsid w:val="00D2120C"/>
    <w:rsid w:val="00D22A7A"/>
    <w:rsid w:val="00D23169"/>
    <w:rsid w:val="00D23697"/>
    <w:rsid w:val="00D23927"/>
    <w:rsid w:val="00D23F15"/>
    <w:rsid w:val="00D24814"/>
    <w:rsid w:val="00D24E62"/>
    <w:rsid w:val="00D26023"/>
    <w:rsid w:val="00D2604E"/>
    <w:rsid w:val="00D26D5F"/>
    <w:rsid w:val="00D26E8B"/>
    <w:rsid w:val="00D27351"/>
    <w:rsid w:val="00D27AA9"/>
    <w:rsid w:val="00D3069F"/>
    <w:rsid w:val="00D30CB4"/>
    <w:rsid w:val="00D31857"/>
    <w:rsid w:val="00D31A02"/>
    <w:rsid w:val="00D31E2E"/>
    <w:rsid w:val="00D335E3"/>
    <w:rsid w:val="00D33626"/>
    <w:rsid w:val="00D33CD3"/>
    <w:rsid w:val="00D3437F"/>
    <w:rsid w:val="00D348B2"/>
    <w:rsid w:val="00D34A0B"/>
    <w:rsid w:val="00D353CC"/>
    <w:rsid w:val="00D36EE3"/>
    <w:rsid w:val="00D3743D"/>
    <w:rsid w:val="00D37CDA"/>
    <w:rsid w:val="00D37D66"/>
    <w:rsid w:val="00D43BBD"/>
    <w:rsid w:val="00D44111"/>
    <w:rsid w:val="00D44CD5"/>
    <w:rsid w:val="00D462B3"/>
    <w:rsid w:val="00D4755A"/>
    <w:rsid w:val="00D50387"/>
    <w:rsid w:val="00D50CF7"/>
    <w:rsid w:val="00D51DB2"/>
    <w:rsid w:val="00D51EAC"/>
    <w:rsid w:val="00D52D2B"/>
    <w:rsid w:val="00D53367"/>
    <w:rsid w:val="00D535AA"/>
    <w:rsid w:val="00D5385E"/>
    <w:rsid w:val="00D54D63"/>
    <w:rsid w:val="00D56248"/>
    <w:rsid w:val="00D56D30"/>
    <w:rsid w:val="00D56E99"/>
    <w:rsid w:val="00D57B74"/>
    <w:rsid w:val="00D606A7"/>
    <w:rsid w:val="00D606E8"/>
    <w:rsid w:val="00D62C4A"/>
    <w:rsid w:val="00D63660"/>
    <w:rsid w:val="00D63ADC"/>
    <w:rsid w:val="00D64036"/>
    <w:rsid w:val="00D646F4"/>
    <w:rsid w:val="00D64BA4"/>
    <w:rsid w:val="00D64DDB"/>
    <w:rsid w:val="00D653D2"/>
    <w:rsid w:val="00D65495"/>
    <w:rsid w:val="00D65BD7"/>
    <w:rsid w:val="00D6608E"/>
    <w:rsid w:val="00D6677C"/>
    <w:rsid w:val="00D6762B"/>
    <w:rsid w:val="00D7061B"/>
    <w:rsid w:val="00D7110C"/>
    <w:rsid w:val="00D71A2A"/>
    <w:rsid w:val="00D71E7D"/>
    <w:rsid w:val="00D73A93"/>
    <w:rsid w:val="00D73D31"/>
    <w:rsid w:val="00D7414B"/>
    <w:rsid w:val="00D7491D"/>
    <w:rsid w:val="00D74FB2"/>
    <w:rsid w:val="00D75901"/>
    <w:rsid w:val="00D75CD1"/>
    <w:rsid w:val="00D76B48"/>
    <w:rsid w:val="00D7762B"/>
    <w:rsid w:val="00D82C42"/>
    <w:rsid w:val="00D83AE3"/>
    <w:rsid w:val="00D83E41"/>
    <w:rsid w:val="00D84377"/>
    <w:rsid w:val="00D84B8E"/>
    <w:rsid w:val="00D84D5B"/>
    <w:rsid w:val="00D856D4"/>
    <w:rsid w:val="00D86544"/>
    <w:rsid w:val="00D9053D"/>
    <w:rsid w:val="00D9062B"/>
    <w:rsid w:val="00D911ED"/>
    <w:rsid w:val="00D91E44"/>
    <w:rsid w:val="00D91E74"/>
    <w:rsid w:val="00D92438"/>
    <w:rsid w:val="00D925A0"/>
    <w:rsid w:val="00D92A84"/>
    <w:rsid w:val="00D92B3A"/>
    <w:rsid w:val="00D93350"/>
    <w:rsid w:val="00D9477A"/>
    <w:rsid w:val="00D951C9"/>
    <w:rsid w:val="00D95A64"/>
    <w:rsid w:val="00D95D1D"/>
    <w:rsid w:val="00D964F9"/>
    <w:rsid w:val="00D96883"/>
    <w:rsid w:val="00D9697B"/>
    <w:rsid w:val="00D96993"/>
    <w:rsid w:val="00D96D87"/>
    <w:rsid w:val="00D97244"/>
    <w:rsid w:val="00D976FD"/>
    <w:rsid w:val="00DA1587"/>
    <w:rsid w:val="00DA1F1F"/>
    <w:rsid w:val="00DA24AC"/>
    <w:rsid w:val="00DA2715"/>
    <w:rsid w:val="00DA2A84"/>
    <w:rsid w:val="00DA4B82"/>
    <w:rsid w:val="00DA4E25"/>
    <w:rsid w:val="00DA4E9C"/>
    <w:rsid w:val="00DA4F32"/>
    <w:rsid w:val="00DA7562"/>
    <w:rsid w:val="00DA7D67"/>
    <w:rsid w:val="00DB1288"/>
    <w:rsid w:val="00DB2216"/>
    <w:rsid w:val="00DB26C3"/>
    <w:rsid w:val="00DB27EB"/>
    <w:rsid w:val="00DB2A40"/>
    <w:rsid w:val="00DB2D5C"/>
    <w:rsid w:val="00DB2E19"/>
    <w:rsid w:val="00DB6521"/>
    <w:rsid w:val="00DB69C5"/>
    <w:rsid w:val="00DB7BFE"/>
    <w:rsid w:val="00DC0A31"/>
    <w:rsid w:val="00DC1B30"/>
    <w:rsid w:val="00DC3135"/>
    <w:rsid w:val="00DC457F"/>
    <w:rsid w:val="00DC48C0"/>
    <w:rsid w:val="00DC4C66"/>
    <w:rsid w:val="00DC52F6"/>
    <w:rsid w:val="00DC558F"/>
    <w:rsid w:val="00DC5E29"/>
    <w:rsid w:val="00DC7228"/>
    <w:rsid w:val="00DC787B"/>
    <w:rsid w:val="00DC7A11"/>
    <w:rsid w:val="00DD0BC2"/>
    <w:rsid w:val="00DD0C08"/>
    <w:rsid w:val="00DD0E74"/>
    <w:rsid w:val="00DD1657"/>
    <w:rsid w:val="00DD194F"/>
    <w:rsid w:val="00DD1D84"/>
    <w:rsid w:val="00DD1F63"/>
    <w:rsid w:val="00DD2A09"/>
    <w:rsid w:val="00DD2FAB"/>
    <w:rsid w:val="00DD4797"/>
    <w:rsid w:val="00DD54F8"/>
    <w:rsid w:val="00DD55E3"/>
    <w:rsid w:val="00DD5BE9"/>
    <w:rsid w:val="00DD642D"/>
    <w:rsid w:val="00DD656A"/>
    <w:rsid w:val="00DD6ECD"/>
    <w:rsid w:val="00DD79BB"/>
    <w:rsid w:val="00DD7F09"/>
    <w:rsid w:val="00DE0041"/>
    <w:rsid w:val="00DE02B6"/>
    <w:rsid w:val="00DE0CA9"/>
    <w:rsid w:val="00DE0DF0"/>
    <w:rsid w:val="00DE1287"/>
    <w:rsid w:val="00DE2040"/>
    <w:rsid w:val="00DE21F4"/>
    <w:rsid w:val="00DE2363"/>
    <w:rsid w:val="00DE2759"/>
    <w:rsid w:val="00DE2C42"/>
    <w:rsid w:val="00DE35D9"/>
    <w:rsid w:val="00DE3755"/>
    <w:rsid w:val="00DE3F02"/>
    <w:rsid w:val="00DE4274"/>
    <w:rsid w:val="00DE444B"/>
    <w:rsid w:val="00DE6A44"/>
    <w:rsid w:val="00DE7924"/>
    <w:rsid w:val="00DE7BC7"/>
    <w:rsid w:val="00DE7F0D"/>
    <w:rsid w:val="00DF0920"/>
    <w:rsid w:val="00DF1204"/>
    <w:rsid w:val="00DF150D"/>
    <w:rsid w:val="00DF16B9"/>
    <w:rsid w:val="00DF2358"/>
    <w:rsid w:val="00DF25DC"/>
    <w:rsid w:val="00DF2E9E"/>
    <w:rsid w:val="00DF424B"/>
    <w:rsid w:val="00DF4ADE"/>
    <w:rsid w:val="00DF4F49"/>
    <w:rsid w:val="00DF7425"/>
    <w:rsid w:val="00E0134A"/>
    <w:rsid w:val="00E01362"/>
    <w:rsid w:val="00E01EB4"/>
    <w:rsid w:val="00E03940"/>
    <w:rsid w:val="00E048B4"/>
    <w:rsid w:val="00E04B67"/>
    <w:rsid w:val="00E06942"/>
    <w:rsid w:val="00E06969"/>
    <w:rsid w:val="00E093BE"/>
    <w:rsid w:val="00E116C3"/>
    <w:rsid w:val="00E122CD"/>
    <w:rsid w:val="00E12D35"/>
    <w:rsid w:val="00E1380A"/>
    <w:rsid w:val="00E140C7"/>
    <w:rsid w:val="00E14793"/>
    <w:rsid w:val="00E149BF"/>
    <w:rsid w:val="00E14FB2"/>
    <w:rsid w:val="00E15134"/>
    <w:rsid w:val="00E163AE"/>
    <w:rsid w:val="00E16971"/>
    <w:rsid w:val="00E17361"/>
    <w:rsid w:val="00E17FAC"/>
    <w:rsid w:val="00E20F28"/>
    <w:rsid w:val="00E2147A"/>
    <w:rsid w:val="00E21E7A"/>
    <w:rsid w:val="00E2225C"/>
    <w:rsid w:val="00E22681"/>
    <w:rsid w:val="00E226F7"/>
    <w:rsid w:val="00E22FDE"/>
    <w:rsid w:val="00E246DE"/>
    <w:rsid w:val="00E24CFD"/>
    <w:rsid w:val="00E25793"/>
    <w:rsid w:val="00E25FDF"/>
    <w:rsid w:val="00E262DC"/>
    <w:rsid w:val="00E268A8"/>
    <w:rsid w:val="00E304B7"/>
    <w:rsid w:val="00E30A62"/>
    <w:rsid w:val="00E30E41"/>
    <w:rsid w:val="00E3111C"/>
    <w:rsid w:val="00E31729"/>
    <w:rsid w:val="00E31C64"/>
    <w:rsid w:val="00E31F50"/>
    <w:rsid w:val="00E321A6"/>
    <w:rsid w:val="00E32508"/>
    <w:rsid w:val="00E32D10"/>
    <w:rsid w:val="00E32EB6"/>
    <w:rsid w:val="00E338E9"/>
    <w:rsid w:val="00E3397C"/>
    <w:rsid w:val="00E342DA"/>
    <w:rsid w:val="00E34A1C"/>
    <w:rsid w:val="00E34B28"/>
    <w:rsid w:val="00E35607"/>
    <w:rsid w:val="00E36128"/>
    <w:rsid w:val="00E37143"/>
    <w:rsid w:val="00E37BFC"/>
    <w:rsid w:val="00E40346"/>
    <w:rsid w:val="00E40936"/>
    <w:rsid w:val="00E40C44"/>
    <w:rsid w:val="00E427FE"/>
    <w:rsid w:val="00E43884"/>
    <w:rsid w:val="00E44A14"/>
    <w:rsid w:val="00E44CCB"/>
    <w:rsid w:val="00E45178"/>
    <w:rsid w:val="00E45FDF"/>
    <w:rsid w:val="00E465BE"/>
    <w:rsid w:val="00E500AC"/>
    <w:rsid w:val="00E52E75"/>
    <w:rsid w:val="00E53F54"/>
    <w:rsid w:val="00E545A1"/>
    <w:rsid w:val="00E54770"/>
    <w:rsid w:val="00E54DE7"/>
    <w:rsid w:val="00E56C16"/>
    <w:rsid w:val="00E56F01"/>
    <w:rsid w:val="00E56F83"/>
    <w:rsid w:val="00E610D8"/>
    <w:rsid w:val="00E6121B"/>
    <w:rsid w:val="00E61309"/>
    <w:rsid w:val="00E614CA"/>
    <w:rsid w:val="00E61E02"/>
    <w:rsid w:val="00E622BD"/>
    <w:rsid w:val="00E62CA3"/>
    <w:rsid w:val="00E645F7"/>
    <w:rsid w:val="00E64608"/>
    <w:rsid w:val="00E646BA"/>
    <w:rsid w:val="00E66234"/>
    <w:rsid w:val="00E6651B"/>
    <w:rsid w:val="00E6736D"/>
    <w:rsid w:val="00E673D7"/>
    <w:rsid w:val="00E678FD"/>
    <w:rsid w:val="00E70E9A"/>
    <w:rsid w:val="00E710B3"/>
    <w:rsid w:val="00E71840"/>
    <w:rsid w:val="00E71A5C"/>
    <w:rsid w:val="00E71D5E"/>
    <w:rsid w:val="00E73B00"/>
    <w:rsid w:val="00E742D9"/>
    <w:rsid w:val="00E74B72"/>
    <w:rsid w:val="00E74F2B"/>
    <w:rsid w:val="00E7500F"/>
    <w:rsid w:val="00E8018C"/>
    <w:rsid w:val="00E81742"/>
    <w:rsid w:val="00E825F8"/>
    <w:rsid w:val="00E83076"/>
    <w:rsid w:val="00E837EF"/>
    <w:rsid w:val="00E83840"/>
    <w:rsid w:val="00E84762"/>
    <w:rsid w:val="00E84A92"/>
    <w:rsid w:val="00E853DB"/>
    <w:rsid w:val="00E86E24"/>
    <w:rsid w:val="00E86F04"/>
    <w:rsid w:val="00E8748B"/>
    <w:rsid w:val="00E90725"/>
    <w:rsid w:val="00E90942"/>
    <w:rsid w:val="00E90E8E"/>
    <w:rsid w:val="00E91035"/>
    <w:rsid w:val="00E911AD"/>
    <w:rsid w:val="00E93D5C"/>
    <w:rsid w:val="00E942E0"/>
    <w:rsid w:val="00E948BB"/>
    <w:rsid w:val="00E95D0E"/>
    <w:rsid w:val="00E96722"/>
    <w:rsid w:val="00E97A2E"/>
    <w:rsid w:val="00EA00C5"/>
    <w:rsid w:val="00EA06E7"/>
    <w:rsid w:val="00EA1125"/>
    <w:rsid w:val="00EA1131"/>
    <w:rsid w:val="00EA1B63"/>
    <w:rsid w:val="00EA208D"/>
    <w:rsid w:val="00EA2353"/>
    <w:rsid w:val="00EA2686"/>
    <w:rsid w:val="00EA3728"/>
    <w:rsid w:val="00EA3A0C"/>
    <w:rsid w:val="00EA3ABB"/>
    <w:rsid w:val="00EA3B01"/>
    <w:rsid w:val="00EA4174"/>
    <w:rsid w:val="00EA71C5"/>
    <w:rsid w:val="00EB0A44"/>
    <w:rsid w:val="00EB2024"/>
    <w:rsid w:val="00EB2027"/>
    <w:rsid w:val="00EB25DB"/>
    <w:rsid w:val="00EB2617"/>
    <w:rsid w:val="00EB2790"/>
    <w:rsid w:val="00EB27B7"/>
    <w:rsid w:val="00EB4045"/>
    <w:rsid w:val="00EB4279"/>
    <w:rsid w:val="00EB4A8D"/>
    <w:rsid w:val="00EB4F88"/>
    <w:rsid w:val="00EB5082"/>
    <w:rsid w:val="00EB649A"/>
    <w:rsid w:val="00EB7CEB"/>
    <w:rsid w:val="00EC112F"/>
    <w:rsid w:val="00EC12FE"/>
    <w:rsid w:val="00EC1850"/>
    <w:rsid w:val="00EC1C28"/>
    <w:rsid w:val="00EC1E88"/>
    <w:rsid w:val="00EC256C"/>
    <w:rsid w:val="00EC2A25"/>
    <w:rsid w:val="00EC4105"/>
    <w:rsid w:val="00EC4DBA"/>
    <w:rsid w:val="00EC51EA"/>
    <w:rsid w:val="00EC57F5"/>
    <w:rsid w:val="00EC714C"/>
    <w:rsid w:val="00EC7344"/>
    <w:rsid w:val="00EC7830"/>
    <w:rsid w:val="00EC7F56"/>
    <w:rsid w:val="00ED0011"/>
    <w:rsid w:val="00ED0CA7"/>
    <w:rsid w:val="00ED0DFF"/>
    <w:rsid w:val="00ED16FF"/>
    <w:rsid w:val="00ED2286"/>
    <w:rsid w:val="00ED281B"/>
    <w:rsid w:val="00ED3277"/>
    <w:rsid w:val="00ED4D41"/>
    <w:rsid w:val="00ED4E7C"/>
    <w:rsid w:val="00ED5032"/>
    <w:rsid w:val="00ED5F2A"/>
    <w:rsid w:val="00ED604E"/>
    <w:rsid w:val="00ED6B28"/>
    <w:rsid w:val="00ED7C57"/>
    <w:rsid w:val="00ED7F34"/>
    <w:rsid w:val="00EE011E"/>
    <w:rsid w:val="00EE0380"/>
    <w:rsid w:val="00EE0FAB"/>
    <w:rsid w:val="00EE17A4"/>
    <w:rsid w:val="00EE1E31"/>
    <w:rsid w:val="00EE1E9E"/>
    <w:rsid w:val="00EE237F"/>
    <w:rsid w:val="00EE2582"/>
    <w:rsid w:val="00EE3FDD"/>
    <w:rsid w:val="00EE4F42"/>
    <w:rsid w:val="00EE6428"/>
    <w:rsid w:val="00EE6A2F"/>
    <w:rsid w:val="00EE6FFD"/>
    <w:rsid w:val="00EE781E"/>
    <w:rsid w:val="00EE7BA8"/>
    <w:rsid w:val="00EF043C"/>
    <w:rsid w:val="00EF0906"/>
    <w:rsid w:val="00EF181E"/>
    <w:rsid w:val="00EF27D6"/>
    <w:rsid w:val="00EF30E0"/>
    <w:rsid w:val="00EF3185"/>
    <w:rsid w:val="00EF4BF3"/>
    <w:rsid w:val="00EF553D"/>
    <w:rsid w:val="00EF5715"/>
    <w:rsid w:val="00EF57F8"/>
    <w:rsid w:val="00EF5BB7"/>
    <w:rsid w:val="00EF642D"/>
    <w:rsid w:val="00EF66BF"/>
    <w:rsid w:val="00EF69FC"/>
    <w:rsid w:val="00EF6C84"/>
    <w:rsid w:val="00EF72CC"/>
    <w:rsid w:val="00F007BF"/>
    <w:rsid w:val="00F0082C"/>
    <w:rsid w:val="00F008D8"/>
    <w:rsid w:val="00F00A1A"/>
    <w:rsid w:val="00F01E5B"/>
    <w:rsid w:val="00F02000"/>
    <w:rsid w:val="00F02AC4"/>
    <w:rsid w:val="00F03F77"/>
    <w:rsid w:val="00F03F9F"/>
    <w:rsid w:val="00F0415D"/>
    <w:rsid w:val="00F04507"/>
    <w:rsid w:val="00F0493F"/>
    <w:rsid w:val="00F050E1"/>
    <w:rsid w:val="00F051D1"/>
    <w:rsid w:val="00F056B6"/>
    <w:rsid w:val="00F062B7"/>
    <w:rsid w:val="00F07069"/>
    <w:rsid w:val="00F0718E"/>
    <w:rsid w:val="00F074EF"/>
    <w:rsid w:val="00F102A4"/>
    <w:rsid w:val="00F10369"/>
    <w:rsid w:val="00F114CB"/>
    <w:rsid w:val="00F11794"/>
    <w:rsid w:val="00F11D0E"/>
    <w:rsid w:val="00F11F3A"/>
    <w:rsid w:val="00F120B5"/>
    <w:rsid w:val="00F12988"/>
    <w:rsid w:val="00F12F58"/>
    <w:rsid w:val="00F16B7C"/>
    <w:rsid w:val="00F1760B"/>
    <w:rsid w:val="00F2094E"/>
    <w:rsid w:val="00F209A0"/>
    <w:rsid w:val="00F20DB3"/>
    <w:rsid w:val="00F20E5F"/>
    <w:rsid w:val="00F213BC"/>
    <w:rsid w:val="00F22193"/>
    <w:rsid w:val="00F226F4"/>
    <w:rsid w:val="00F226F6"/>
    <w:rsid w:val="00F229A1"/>
    <w:rsid w:val="00F2732A"/>
    <w:rsid w:val="00F273B9"/>
    <w:rsid w:val="00F3012F"/>
    <w:rsid w:val="00F30655"/>
    <w:rsid w:val="00F309E4"/>
    <w:rsid w:val="00F318D6"/>
    <w:rsid w:val="00F32317"/>
    <w:rsid w:val="00F323D5"/>
    <w:rsid w:val="00F3380A"/>
    <w:rsid w:val="00F338E1"/>
    <w:rsid w:val="00F34B2F"/>
    <w:rsid w:val="00F357E9"/>
    <w:rsid w:val="00F358AD"/>
    <w:rsid w:val="00F36607"/>
    <w:rsid w:val="00F3770E"/>
    <w:rsid w:val="00F425D8"/>
    <w:rsid w:val="00F4265F"/>
    <w:rsid w:val="00F4396A"/>
    <w:rsid w:val="00F44515"/>
    <w:rsid w:val="00F453EC"/>
    <w:rsid w:val="00F454D6"/>
    <w:rsid w:val="00F456F3"/>
    <w:rsid w:val="00F45896"/>
    <w:rsid w:val="00F460FE"/>
    <w:rsid w:val="00F47A81"/>
    <w:rsid w:val="00F47D90"/>
    <w:rsid w:val="00F50226"/>
    <w:rsid w:val="00F502F4"/>
    <w:rsid w:val="00F508D9"/>
    <w:rsid w:val="00F50F5C"/>
    <w:rsid w:val="00F51FA4"/>
    <w:rsid w:val="00F522CD"/>
    <w:rsid w:val="00F52781"/>
    <w:rsid w:val="00F541E9"/>
    <w:rsid w:val="00F54481"/>
    <w:rsid w:val="00F54539"/>
    <w:rsid w:val="00F55110"/>
    <w:rsid w:val="00F55A32"/>
    <w:rsid w:val="00F5606F"/>
    <w:rsid w:val="00F57188"/>
    <w:rsid w:val="00F5734B"/>
    <w:rsid w:val="00F600DA"/>
    <w:rsid w:val="00F60435"/>
    <w:rsid w:val="00F604A4"/>
    <w:rsid w:val="00F61170"/>
    <w:rsid w:val="00F61F00"/>
    <w:rsid w:val="00F63FD8"/>
    <w:rsid w:val="00F64ACB"/>
    <w:rsid w:val="00F64FBC"/>
    <w:rsid w:val="00F651AF"/>
    <w:rsid w:val="00F655C4"/>
    <w:rsid w:val="00F65EB9"/>
    <w:rsid w:val="00F66012"/>
    <w:rsid w:val="00F66683"/>
    <w:rsid w:val="00F670F0"/>
    <w:rsid w:val="00F676A0"/>
    <w:rsid w:val="00F719AE"/>
    <w:rsid w:val="00F7463C"/>
    <w:rsid w:val="00F74992"/>
    <w:rsid w:val="00F75AC1"/>
    <w:rsid w:val="00F761D0"/>
    <w:rsid w:val="00F76AD1"/>
    <w:rsid w:val="00F7736B"/>
    <w:rsid w:val="00F77C51"/>
    <w:rsid w:val="00F806F9"/>
    <w:rsid w:val="00F807CE"/>
    <w:rsid w:val="00F8088D"/>
    <w:rsid w:val="00F8145E"/>
    <w:rsid w:val="00F81A40"/>
    <w:rsid w:val="00F82618"/>
    <w:rsid w:val="00F83647"/>
    <w:rsid w:val="00F83B20"/>
    <w:rsid w:val="00F83D2C"/>
    <w:rsid w:val="00F83D3B"/>
    <w:rsid w:val="00F84D12"/>
    <w:rsid w:val="00F8554A"/>
    <w:rsid w:val="00F856D2"/>
    <w:rsid w:val="00F85E29"/>
    <w:rsid w:val="00F86A20"/>
    <w:rsid w:val="00F87DAF"/>
    <w:rsid w:val="00F919DB"/>
    <w:rsid w:val="00F91D6A"/>
    <w:rsid w:val="00F92C3D"/>
    <w:rsid w:val="00F930F8"/>
    <w:rsid w:val="00F93226"/>
    <w:rsid w:val="00F932CD"/>
    <w:rsid w:val="00F94ABD"/>
    <w:rsid w:val="00F95A5A"/>
    <w:rsid w:val="00F95C30"/>
    <w:rsid w:val="00F97978"/>
    <w:rsid w:val="00FA084D"/>
    <w:rsid w:val="00FA12BB"/>
    <w:rsid w:val="00FA19A0"/>
    <w:rsid w:val="00FA1B8C"/>
    <w:rsid w:val="00FA205A"/>
    <w:rsid w:val="00FA2AE9"/>
    <w:rsid w:val="00FA2C0C"/>
    <w:rsid w:val="00FA2E6A"/>
    <w:rsid w:val="00FA2ED4"/>
    <w:rsid w:val="00FA3563"/>
    <w:rsid w:val="00FA3657"/>
    <w:rsid w:val="00FA3D73"/>
    <w:rsid w:val="00FA4C83"/>
    <w:rsid w:val="00FA5711"/>
    <w:rsid w:val="00FA5B52"/>
    <w:rsid w:val="00FA5D33"/>
    <w:rsid w:val="00FA601B"/>
    <w:rsid w:val="00FA6CE9"/>
    <w:rsid w:val="00FB22E6"/>
    <w:rsid w:val="00FB2570"/>
    <w:rsid w:val="00FB2587"/>
    <w:rsid w:val="00FB2C72"/>
    <w:rsid w:val="00FB3224"/>
    <w:rsid w:val="00FB3823"/>
    <w:rsid w:val="00FB44D0"/>
    <w:rsid w:val="00FB46ED"/>
    <w:rsid w:val="00FB54B0"/>
    <w:rsid w:val="00FB5C8E"/>
    <w:rsid w:val="00FB5E7B"/>
    <w:rsid w:val="00FB7482"/>
    <w:rsid w:val="00FB74B3"/>
    <w:rsid w:val="00FB7FBF"/>
    <w:rsid w:val="00FC0759"/>
    <w:rsid w:val="00FC25AD"/>
    <w:rsid w:val="00FC2AE1"/>
    <w:rsid w:val="00FC55F4"/>
    <w:rsid w:val="00FC695D"/>
    <w:rsid w:val="00FC7A65"/>
    <w:rsid w:val="00FD0022"/>
    <w:rsid w:val="00FD0CC7"/>
    <w:rsid w:val="00FD142E"/>
    <w:rsid w:val="00FD206F"/>
    <w:rsid w:val="00FD36CE"/>
    <w:rsid w:val="00FD3990"/>
    <w:rsid w:val="00FD4C72"/>
    <w:rsid w:val="00FD4EFA"/>
    <w:rsid w:val="00FD56CA"/>
    <w:rsid w:val="00FD5842"/>
    <w:rsid w:val="00FD63A0"/>
    <w:rsid w:val="00FD6B84"/>
    <w:rsid w:val="00FD720A"/>
    <w:rsid w:val="00FD73F5"/>
    <w:rsid w:val="00FE002A"/>
    <w:rsid w:val="00FE0345"/>
    <w:rsid w:val="00FE1EBF"/>
    <w:rsid w:val="00FE240D"/>
    <w:rsid w:val="00FE25C7"/>
    <w:rsid w:val="00FE301E"/>
    <w:rsid w:val="00FE32CB"/>
    <w:rsid w:val="00FE605D"/>
    <w:rsid w:val="00FE61ED"/>
    <w:rsid w:val="00FE69A9"/>
    <w:rsid w:val="00FE6B84"/>
    <w:rsid w:val="00FE704C"/>
    <w:rsid w:val="00FE799D"/>
    <w:rsid w:val="00FF05C1"/>
    <w:rsid w:val="00FF061F"/>
    <w:rsid w:val="00FF2372"/>
    <w:rsid w:val="00FF2449"/>
    <w:rsid w:val="00FF254D"/>
    <w:rsid w:val="00FF2757"/>
    <w:rsid w:val="00FF2AB0"/>
    <w:rsid w:val="00FF2FB6"/>
    <w:rsid w:val="00FF36F1"/>
    <w:rsid w:val="00FF3789"/>
    <w:rsid w:val="00FF3D86"/>
    <w:rsid w:val="00FF4DE2"/>
    <w:rsid w:val="00FF5A6E"/>
    <w:rsid w:val="00FF5FDD"/>
    <w:rsid w:val="00FF6312"/>
    <w:rsid w:val="00FF6BAF"/>
    <w:rsid w:val="00FF7880"/>
    <w:rsid w:val="0198A73E"/>
    <w:rsid w:val="01A24356"/>
    <w:rsid w:val="0230BB0C"/>
    <w:rsid w:val="02C4736E"/>
    <w:rsid w:val="03C38A32"/>
    <w:rsid w:val="047AA8AE"/>
    <w:rsid w:val="04BC8BB8"/>
    <w:rsid w:val="0503FC25"/>
    <w:rsid w:val="0511EC14"/>
    <w:rsid w:val="066D8D64"/>
    <w:rsid w:val="067DC5D0"/>
    <w:rsid w:val="06E44EFD"/>
    <w:rsid w:val="076B437A"/>
    <w:rsid w:val="07B0C7BB"/>
    <w:rsid w:val="07BC3AC0"/>
    <w:rsid w:val="08142749"/>
    <w:rsid w:val="084BEA01"/>
    <w:rsid w:val="0898AAC7"/>
    <w:rsid w:val="092455B1"/>
    <w:rsid w:val="09CCD537"/>
    <w:rsid w:val="09DCA724"/>
    <w:rsid w:val="09ED7EDF"/>
    <w:rsid w:val="0A6E2C4A"/>
    <w:rsid w:val="0AD75224"/>
    <w:rsid w:val="0B3A8536"/>
    <w:rsid w:val="0BA4A4C3"/>
    <w:rsid w:val="0BB8E2E3"/>
    <w:rsid w:val="0BBE4B47"/>
    <w:rsid w:val="0BE45290"/>
    <w:rsid w:val="0C8680E3"/>
    <w:rsid w:val="0C89518B"/>
    <w:rsid w:val="0CB8C500"/>
    <w:rsid w:val="0CC98351"/>
    <w:rsid w:val="0CCA4558"/>
    <w:rsid w:val="0D36A0DE"/>
    <w:rsid w:val="0D6B02BB"/>
    <w:rsid w:val="0E3FEAAC"/>
    <w:rsid w:val="0E562F8E"/>
    <w:rsid w:val="0E66CD9F"/>
    <w:rsid w:val="0E89C9F4"/>
    <w:rsid w:val="0EAF0D1A"/>
    <w:rsid w:val="0EC003B6"/>
    <w:rsid w:val="0EE6B99F"/>
    <w:rsid w:val="0F08C09E"/>
    <w:rsid w:val="0F8BBBBF"/>
    <w:rsid w:val="0FB9E9F4"/>
    <w:rsid w:val="10513D27"/>
    <w:rsid w:val="1079C058"/>
    <w:rsid w:val="10A51ECF"/>
    <w:rsid w:val="10A5F72A"/>
    <w:rsid w:val="10C31126"/>
    <w:rsid w:val="118E23D8"/>
    <w:rsid w:val="11A57C62"/>
    <w:rsid w:val="11DB4B55"/>
    <w:rsid w:val="11EFF840"/>
    <w:rsid w:val="1274B1D0"/>
    <w:rsid w:val="13463424"/>
    <w:rsid w:val="13843FBE"/>
    <w:rsid w:val="139B28F9"/>
    <w:rsid w:val="13B18A28"/>
    <w:rsid w:val="13C96FA6"/>
    <w:rsid w:val="145B7672"/>
    <w:rsid w:val="145E9107"/>
    <w:rsid w:val="149F6535"/>
    <w:rsid w:val="1509B89E"/>
    <w:rsid w:val="1514D35C"/>
    <w:rsid w:val="15300757"/>
    <w:rsid w:val="155602D3"/>
    <w:rsid w:val="15722029"/>
    <w:rsid w:val="15980AA8"/>
    <w:rsid w:val="167A441C"/>
    <w:rsid w:val="167A593F"/>
    <w:rsid w:val="1693661F"/>
    <w:rsid w:val="175A797F"/>
    <w:rsid w:val="17CC0FE7"/>
    <w:rsid w:val="18416A03"/>
    <w:rsid w:val="18FB13BC"/>
    <w:rsid w:val="194F6C6E"/>
    <w:rsid w:val="19AFF9C2"/>
    <w:rsid w:val="1A599882"/>
    <w:rsid w:val="1B0B9ABC"/>
    <w:rsid w:val="1B909783"/>
    <w:rsid w:val="1BA7526C"/>
    <w:rsid w:val="1BC751A0"/>
    <w:rsid w:val="1BD6CEB4"/>
    <w:rsid w:val="1BE11452"/>
    <w:rsid w:val="1BFF06B4"/>
    <w:rsid w:val="1C090511"/>
    <w:rsid w:val="1C5A2682"/>
    <w:rsid w:val="1CC7332D"/>
    <w:rsid w:val="1D285F10"/>
    <w:rsid w:val="1D598DB9"/>
    <w:rsid w:val="1DCE755A"/>
    <w:rsid w:val="1DF01D95"/>
    <w:rsid w:val="1E17A4BE"/>
    <w:rsid w:val="1E38CECC"/>
    <w:rsid w:val="1E490F81"/>
    <w:rsid w:val="1EDA731C"/>
    <w:rsid w:val="1FC3EC0D"/>
    <w:rsid w:val="1FE4325E"/>
    <w:rsid w:val="2006D548"/>
    <w:rsid w:val="20149468"/>
    <w:rsid w:val="20642580"/>
    <w:rsid w:val="20A1292E"/>
    <w:rsid w:val="20D1A1E3"/>
    <w:rsid w:val="21002C51"/>
    <w:rsid w:val="2159FC12"/>
    <w:rsid w:val="21854ED5"/>
    <w:rsid w:val="21B5F775"/>
    <w:rsid w:val="21BCE4AA"/>
    <w:rsid w:val="22366A2D"/>
    <w:rsid w:val="231D9F60"/>
    <w:rsid w:val="232CE1D2"/>
    <w:rsid w:val="23562BFF"/>
    <w:rsid w:val="23789461"/>
    <w:rsid w:val="23CB1F7A"/>
    <w:rsid w:val="23D61139"/>
    <w:rsid w:val="244D4EA1"/>
    <w:rsid w:val="246F8E20"/>
    <w:rsid w:val="24BFA89D"/>
    <w:rsid w:val="2516645C"/>
    <w:rsid w:val="265AAE04"/>
    <w:rsid w:val="26DDF381"/>
    <w:rsid w:val="2710B20F"/>
    <w:rsid w:val="27BA4902"/>
    <w:rsid w:val="27FC8221"/>
    <w:rsid w:val="2809BE56"/>
    <w:rsid w:val="285DF210"/>
    <w:rsid w:val="28F1577A"/>
    <w:rsid w:val="291DA1B0"/>
    <w:rsid w:val="293812ED"/>
    <w:rsid w:val="296931DB"/>
    <w:rsid w:val="2B2755FA"/>
    <w:rsid w:val="2B32EE2F"/>
    <w:rsid w:val="2B73D314"/>
    <w:rsid w:val="2B93299F"/>
    <w:rsid w:val="2BB946D3"/>
    <w:rsid w:val="2BBC6877"/>
    <w:rsid w:val="2BC0E970"/>
    <w:rsid w:val="2BD1767D"/>
    <w:rsid w:val="2BDF90D1"/>
    <w:rsid w:val="2BE28F42"/>
    <w:rsid w:val="2BE6A0AE"/>
    <w:rsid w:val="2CA3F655"/>
    <w:rsid w:val="2CEA9971"/>
    <w:rsid w:val="2D211457"/>
    <w:rsid w:val="2D26653C"/>
    <w:rsid w:val="2E2AAD9D"/>
    <w:rsid w:val="2E56C295"/>
    <w:rsid w:val="2F3A08D0"/>
    <w:rsid w:val="30184235"/>
    <w:rsid w:val="303876F8"/>
    <w:rsid w:val="30529454"/>
    <w:rsid w:val="305C90A1"/>
    <w:rsid w:val="31263714"/>
    <w:rsid w:val="31D0179A"/>
    <w:rsid w:val="31E4C441"/>
    <w:rsid w:val="3235804E"/>
    <w:rsid w:val="327A84E6"/>
    <w:rsid w:val="32918FED"/>
    <w:rsid w:val="329D930D"/>
    <w:rsid w:val="32F0A32A"/>
    <w:rsid w:val="330626D8"/>
    <w:rsid w:val="33F807CD"/>
    <w:rsid w:val="34D8F988"/>
    <w:rsid w:val="34F226D7"/>
    <w:rsid w:val="3525FE9E"/>
    <w:rsid w:val="35562278"/>
    <w:rsid w:val="3558609B"/>
    <w:rsid w:val="35D1FB4E"/>
    <w:rsid w:val="36223ECA"/>
    <w:rsid w:val="36942B89"/>
    <w:rsid w:val="369938C2"/>
    <w:rsid w:val="36B34071"/>
    <w:rsid w:val="374B96B8"/>
    <w:rsid w:val="37A3FA3B"/>
    <w:rsid w:val="37D7C97F"/>
    <w:rsid w:val="37F3EDA9"/>
    <w:rsid w:val="388BFE24"/>
    <w:rsid w:val="38B24663"/>
    <w:rsid w:val="39136C26"/>
    <w:rsid w:val="39361764"/>
    <w:rsid w:val="3A1119AB"/>
    <w:rsid w:val="3A295FD4"/>
    <w:rsid w:val="3A50F527"/>
    <w:rsid w:val="3A532213"/>
    <w:rsid w:val="3A8083DC"/>
    <w:rsid w:val="3ACD6888"/>
    <w:rsid w:val="3AD5AF5C"/>
    <w:rsid w:val="3AE5A175"/>
    <w:rsid w:val="3AFE0BD3"/>
    <w:rsid w:val="3B32B738"/>
    <w:rsid w:val="3B5FE69D"/>
    <w:rsid w:val="3B747304"/>
    <w:rsid w:val="3B93CFE8"/>
    <w:rsid w:val="3BAD4A8F"/>
    <w:rsid w:val="3BAFF730"/>
    <w:rsid w:val="3BC7AA05"/>
    <w:rsid w:val="3C0D03EF"/>
    <w:rsid w:val="3C245790"/>
    <w:rsid w:val="3C396656"/>
    <w:rsid w:val="3C57A852"/>
    <w:rsid w:val="3DC0DAA0"/>
    <w:rsid w:val="3DCB89BC"/>
    <w:rsid w:val="3E456E49"/>
    <w:rsid w:val="3E5CDC9B"/>
    <w:rsid w:val="3E9E9E63"/>
    <w:rsid w:val="3FB47B12"/>
    <w:rsid w:val="401773CA"/>
    <w:rsid w:val="410D7BC7"/>
    <w:rsid w:val="421109F3"/>
    <w:rsid w:val="4216650D"/>
    <w:rsid w:val="423188C5"/>
    <w:rsid w:val="42E8AB8D"/>
    <w:rsid w:val="43022301"/>
    <w:rsid w:val="434156AF"/>
    <w:rsid w:val="4357EE5D"/>
    <w:rsid w:val="43E8BE4B"/>
    <w:rsid w:val="447860A6"/>
    <w:rsid w:val="44973DA7"/>
    <w:rsid w:val="44CD8BCF"/>
    <w:rsid w:val="45887B0A"/>
    <w:rsid w:val="45E97D6D"/>
    <w:rsid w:val="45FEC073"/>
    <w:rsid w:val="46926878"/>
    <w:rsid w:val="4784894D"/>
    <w:rsid w:val="479032BA"/>
    <w:rsid w:val="4792BB99"/>
    <w:rsid w:val="47DF0FB6"/>
    <w:rsid w:val="48303A6F"/>
    <w:rsid w:val="48707175"/>
    <w:rsid w:val="48CEA80C"/>
    <w:rsid w:val="48DAA6E2"/>
    <w:rsid w:val="48ED118D"/>
    <w:rsid w:val="4AEDD0BD"/>
    <w:rsid w:val="4B9D34BA"/>
    <w:rsid w:val="4BAA6298"/>
    <w:rsid w:val="4C58A7ED"/>
    <w:rsid w:val="4C6934AA"/>
    <w:rsid w:val="4C9E2E2E"/>
    <w:rsid w:val="4D633C0B"/>
    <w:rsid w:val="4D67A3EC"/>
    <w:rsid w:val="4D93C701"/>
    <w:rsid w:val="4DCBCD33"/>
    <w:rsid w:val="4DE241D8"/>
    <w:rsid w:val="4E827EEB"/>
    <w:rsid w:val="4E88DF95"/>
    <w:rsid w:val="4EBD9AB7"/>
    <w:rsid w:val="4EE14E3C"/>
    <w:rsid w:val="4EF681BE"/>
    <w:rsid w:val="4F5C1962"/>
    <w:rsid w:val="4F81988F"/>
    <w:rsid w:val="4FA6D979"/>
    <w:rsid w:val="4FF449EA"/>
    <w:rsid w:val="500DEDD0"/>
    <w:rsid w:val="500F49D8"/>
    <w:rsid w:val="50477A8F"/>
    <w:rsid w:val="507DCC2E"/>
    <w:rsid w:val="509D880B"/>
    <w:rsid w:val="50A84A2D"/>
    <w:rsid w:val="51006417"/>
    <w:rsid w:val="51875D38"/>
    <w:rsid w:val="52391CE5"/>
    <w:rsid w:val="52B5F773"/>
    <w:rsid w:val="536B3174"/>
    <w:rsid w:val="53B2C3BE"/>
    <w:rsid w:val="544B6599"/>
    <w:rsid w:val="5483747C"/>
    <w:rsid w:val="54A0A4B9"/>
    <w:rsid w:val="54C17B83"/>
    <w:rsid w:val="5500C7CC"/>
    <w:rsid w:val="551FDB6B"/>
    <w:rsid w:val="55592813"/>
    <w:rsid w:val="557F2213"/>
    <w:rsid w:val="55B45449"/>
    <w:rsid w:val="55F78406"/>
    <w:rsid w:val="55FF3FAD"/>
    <w:rsid w:val="569C9DFE"/>
    <w:rsid w:val="57296D15"/>
    <w:rsid w:val="5767783F"/>
    <w:rsid w:val="57CD0050"/>
    <w:rsid w:val="57D58673"/>
    <w:rsid w:val="57E61838"/>
    <w:rsid w:val="581A7972"/>
    <w:rsid w:val="58819A7C"/>
    <w:rsid w:val="588C8A08"/>
    <w:rsid w:val="59110348"/>
    <w:rsid w:val="59EB908B"/>
    <w:rsid w:val="5AA73511"/>
    <w:rsid w:val="5B2F9EBB"/>
    <w:rsid w:val="5B902CCD"/>
    <w:rsid w:val="5BE21FF6"/>
    <w:rsid w:val="5C9EA2C6"/>
    <w:rsid w:val="5CA6AA94"/>
    <w:rsid w:val="5CD26C76"/>
    <w:rsid w:val="5CE94E30"/>
    <w:rsid w:val="5D7FE5E6"/>
    <w:rsid w:val="5D95C261"/>
    <w:rsid w:val="5DA25302"/>
    <w:rsid w:val="5E0C44D1"/>
    <w:rsid w:val="5E151764"/>
    <w:rsid w:val="5E32D697"/>
    <w:rsid w:val="5E347765"/>
    <w:rsid w:val="5E465C78"/>
    <w:rsid w:val="5EB4D812"/>
    <w:rsid w:val="5EBE9B6A"/>
    <w:rsid w:val="5F09E041"/>
    <w:rsid w:val="5F2E1D81"/>
    <w:rsid w:val="5F4DBD1D"/>
    <w:rsid w:val="60000241"/>
    <w:rsid w:val="60341348"/>
    <w:rsid w:val="6048EF8C"/>
    <w:rsid w:val="60776823"/>
    <w:rsid w:val="6083DECD"/>
    <w:rsid w:val="60B513FF"/>
    <w:rsid w:val="60CF685E"/>
    <w:rsid w:val="616C8450"/>
    <w:rsid w:val="617616B9"/>
    <w:rsid w:val="61770867"/>
    <w:rsid w:val="61BB4561"/>
    <w:rsid w:val="624FEB84"/>
    <w:rsid w:val="62C8FFC4"/>
    <w:rsid w:val="62DD0329"/>
    <w:rsid w:val="62EA4BFF"/>
    <w:rsid w:val="636EA3C2"/>
    <w:rsid w:val="6384D4B6"/>
    <w:rsid w:val="638CB9DB"/>
    <w:rsid w:val="63ACBB26"/>
    <w:rsid w:val="63D65346"/>
    <w:rsid w:val="63DA839D"/>
    <w:rsid w:val="6436E863"/>
    <w:rsid w:val="6453F80E"/>
    <w:rsid w:val="6465DA97"/>
    <w:rsid w:val="64B8023C"/>
    <w:rsid w:val="64D1C7C7"/>
    <w:rsid w:val="66129ED3"/>
    <w:rsid w:val="663C908B"/>
    <w:rsid w:val="665F552F"/>
    <w:rsid w:val="667DAFCA"/>
    <w:rsid w:val="667EEF80"/>
    <w:rsid w:val="66A64AEA"/>
    <w:rsid w:val="66B2544F"/>
    <w:rsid w:val="66DF17F0"/>
    <w:rsid w:val="66FCCC45"/>
    <w:rsid w:val="675562AA"/>
    <w:rsid w:val="678C3807"/>
    <w:rsid w:val="681266BA"/>
    <w:rsid w:val="6830015F"/>
    <w:rsid w:val="68669DB7"/>
    <w:rsid w:val="68FBF398"/>
    <w:rsid w:val="6949C500"/>
    <w:rsid w:val="694A2709"/>
    <w:rsid w:val="695FD4FE"/>
    <w:rsid w:val="697BF910"/>
    <w:rsid w:val="69B7F314"/>
    <w:rsid w:val="6A55A853"/>
    <w:rsid w:val="6A5F5F01"/>
    <w:rsid w:val="6A81D3FD"/>
    <w:rsid w:val="6B12D14A"/>
    <w:rsid w:val="6B178E4C"/>
    <w:rsid w:val="6BF15B79"/>
    <w:rsid w:val="6BF686A3"/>
    <w:rsid w:val="6C0FCA74"/>
    <w:rsid w:val="6C2FD6C5"/>
    <w:rsid w:val="6C58951B"/>
    <w:rsid w:val="6C7ED496"/>
    <w:rsid w:val="6C9B93F3"/>
    <w:rsid w:val="6CEA0E27"/>
    <w:rsid w:val="6D664143"/>
    <w:rsid w:val="6DBD5FE8"/>
    <w:rsid w:val="6DC1EF79"/>
    <w:rsid w:val="6E6937B4"/>
    <w:rsid w:val="6EA9FC22"/>
    <w:rsid w:val="6ED7B386"/>
    <w:rsid w:val="6F33D51B"/>
    <w:rsid w:val="6F5FB8E4"/>
    <w:rsid w:val="6F7794B0"/>
    <w:rsid w:val="6FCA6161"/>
    <w:rsid w:val="702E9D35"/>
    <w:rsid w:val="70C54637"/>
    <w:rsid w:val="710309A3"/>
    <w:rsid w:val="71C22481"/>
    <w:rsid w:val="71E1FD86"/>
    <w:rsid w:val="71F21511"/>
    <w:rsid w:val="72503B43"/>
    <w:rsid w:val="727565D3"/>
    <w:rsid w:val="72873A6D"/>
    <w:rsid w:val="740FB1AD"/>
    <w:rsid w:val="7439A5FD"/>
    <w:rsid w:val="748AEBC2"/>
    <w:rsid w:val="74CB49E9"/>
    <w:rsid w:val="750ACDF4"/>
    <w:rsid w:val="75436C01"/>
    <w:rsid w:val="75A610FB"/>
    <w:rsid w:val="75B1E5AD"/>
    <w:rsid w:val="75C9969E"/>
    <w:rsid w:val="75D577CE"/>
    <w:rsid w:val="75F4002A"/>
    <w:rsid w:val="762F9B0B"/>
    <w:rsid w:val="7698CF49"/>
    <w:rsid w:val="76D023CD"/>
    <w:rsid w:val="770883D4"/>
    <w:rsid w:val="770D990C"/>
    <w:rsid w:val="7717251D"/>
    <w:rsid w:val="777F72B3"/>
    <w:rsid w:val="77E4995B"/>
    <w:rsid w:val="7846317E"/>
    <w:rsid w:val="78AED4F7"/>
    <w:rsid w:val="78B70E2D"/>
    <w:rsid w:val="79540F50"/>
    <w:rsid w:val="79625F0C"/>
    <w:rsid w:val="79957AFF"/>
    <w:rsid w:val="79A255C0"/>
    <w:rsid w:val="79A2D8B2"/>
    <w:rsid w:val="79B4EE09"/>
    <w:rsid w:val="79DF3FCD"/>
    <w:rsid w:val="79F5B065"/>
    <w:rsid w:val="7A41D5CF"/>
    <w:rsid w:val="7A9F3DB1"/>
    <w:rsid w:val="7AED5307"/>
    <w:rsid w:val="7B0C5DE6"/>
    <w:rsid w:val="7B4BA08C"/>
    <w:rsid w:val="7B644E11"/>
    <w:rsid w:val="7B68F4DF"/>
    <w:rsid w:val="7B91E7BE"/>
    <w:rsid w:val="7BD2E1CF"/>
    <w:rsid w:val="7C5FFF93"/>
    <w:rsid w:val="7CB4A935"/>
    <w:rsid w:val="7CD8F0FA"/>
    <w:rsid w:val="7CF4398E"/>
    <w:rsid w:val="7D40AD82"/>
    <w:rsid w:val="7D5B7C7E"/>
    <w:rsid w:val="7D99B3A2"/>
    <w:rsid w:val="7E1381D4"/>
    <w:rsid w:val="7E7B7F6A"/>
    <w:rsid w:val="7EF52E5C"/>
    <w:rsid w:val="7F044D8C"/>
    <w:rsid w:val="7F08733D"/>
    <w:rsid w:val="7F0DF078"/>
    <w:rsid w:val="7F70021D"/>
    <w:rsid w:val="7F89A64E"/>
    <w:rsid w:val="7FAA36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6DCD2"/>
  <w15:chartTrackingRefBased/>
  <w15:docId w15:val="{032C780C-D5C6-47F7-871E-04410702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183"/>
    <w:pPr>
      <w:spacing w:after="120"/>
    </w:pPr>
    <w:rPr>
      <w:rFonts w:ascii="Arial" w:hAnsi="Arial" w:cs="Arial"/>
    </w:rPr>
  </w:style>
  <w:style w:type="paragraph" w:styleId="Heading1">
    <w:name w:val="heading 1"/>
    <w:basedOn w:val="Normal"/>
    <w:next w:val="Normal"/>
    <w:link w:val="Heading1Char"/>
    <w:uiPriority w:val="9"/>
    <w:qFormat/>
    <w:rsid w:val="00F273B9"/>
    <w:pPr>
      <w:keepNext/>
      <w:keepLines/>
      <w:spacing w:before="480" w:after="360"/>
      <w:outlineLvl w:val="0"/>
    </w:pPr>
    <w:rPr>
      <w:rFonts w:eastAsiaTheme="majorEastAsia"/>
      <w:color w:val="7F4098"/>
      <w:sz w:val="54"/>
      <w:szCs w:val="54"/>
    </w:rPr>
  </w:style>
  <w:style w:type="paragraph" w:styleId="Heading2">
    <w:name w:val="heading 2"/>
    <w:basedOn w:val="Normal"/>
    <w:next w:val="Normal"/>
    <w:link w:val="Heading2Char"/>
    <w:uiPriority w:val="9"/>
    <w:unhideWhenUsed/>
    <w:qFormat/>
    <w:rsid w:val="00E12D35"/>
    <w:pPr>
      <w:keepNext/>
      <w:keepLines/>
      <w:spacing w:before="40" w:after="240"/>
      <w:outlineLvl w:val="1"/>
    </w:pPr>
    <w:rPr>
      <w:rFonts w:eastAsiaTheme="majorEastAsia"/>
      <w:color w:val="000000" w:themeColor="text1"/>
      <w:sz w:val="34"/>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53C"/>
    <w:pPr>
      <w:tabs>
        <w:tab w:val="center" w:pos="4513"/>
        <w:tab w:val="right" w:pos="9026"/>
      </w:tabs>
    </w:pPr>
  </w:style>
  <w:style w:type="character" w:customStyle="1" w:styleId="HeaderChar">
    <w:name w:val="Header Char"/>
    <w:basedOn w:val="DefaultParagraphFont"/>
    <w:link w:val="Header"/>
    <w:uiPriority w:val="99"/>
    <w:rsid w:val="005A153C"/>
  </w:style>
  <w:style w:type="paragraph" w:styleId="Footer">
    <w:name w:val="footer"/>
    <w:basedOn w:val="Normal"/>
    <w:link w:val="FooterChar"/>
    <w:uiPriority w:val="99"/>
    <w:unhideWhenUsed/>
    <w:rsid w:val="005A153C"/>
    <w:pPr>
      <w:tabs>
        <w:tab w:val="center" w:pos="4513"/>
        <w:tab w:val="right" w:pos="9026"/>
      </w:tabs>
    </w:pPr>
  </w:style>
  <w:style w:type="character" w:customStyle="1" w:styleId="FooterChar">
    <w:name w:val="Footer Char"/>
    <w:basedOn w:val="DefaultParagraphFont"/>
    <w:link w:val="Footer"/>
    <w:uiPriority w:val="99"/>
    <w:rsid w:val="005A153C"/>
  </w:style>
  <w:style w:type="paragraph" w:styleId="Title">
    <w:name w:val="Title"/>
    <w:aliases w:val="Report Title"/>
    <w:basedOn w:val="Normal"/>
    <w:next w:val="Normal"/>
    <w:link w:val="TitleChar"/>
    <w:uiPriority w:val="10"/>
    <w:qFormat/>
    <w:rsid w:val="007F417C"/>
    <w:pPr>
      <w:spacing w:before="1680"/>
      <w:contextualSpacing/>
    </w:pPr>
    <w:rPr>
      <w:rFonts w:eastAsiaTheme="majorEastAsia"/>
      <w:b/>
      <w:bCs/>
      <w:spacing w:val="-10"/>
      <w:kern w:val="28"/>
      <w:sz w:val="62"/>
      <w:szCs w:val="62"/>
    </w:rPr>
  </w:style>
  <w:style w:type="character" w:customStyle="1" w:styleId="TitleChar">
    <w:name w:val="Title Char"/>
    <w:aliases w:val="Report Title Char"/>
    <w:basedOn w:val="DefaultParagraphFont"/>
    <w:link w:val="Title"/>
    <w:uiPriority w:val="10"/>
    <w:rsid w:val="007F417C"/>
    <w:rPr>
      <w:rFonts w:ascii="Arial" w:eastAsiaTheme="majorEastAsia" w:hAnsi="Arial" w:cs="Arial"/>
      <w:b/>
      <w:bCs/>
      <w:spacing w:val="-10"/>
      <w:kern w:val="28"/>
      <w:sz w:val="62"/>
      <w:szCs w:val="62"/>
    </w:rPr>
  </w:style>
  <w:style w:type="paragraph" w:customStyle="1" w:styleId="BulletinDate">
    <w:name w:val="Bulletin Date"/>
    <w:basedOn w:val="Title"/>
    <w:rsid w:val="007F417C"/>
    <w:pPr>
      <w:spacing w:before="240"/>
    </w:pPr>
    <w:rPr>
      <w:b w:val="0"/>
      <w:bCs w:val="0"/>
      <w:sz w:val="48"/>
      <w:szCs w:val="48"/>
    </w:rPr>
  </w:style>
  <w:style w:type="character" w:styleId="PageNumber">
    <w:name w:val="page number"/>
    <w:basedOn w:val="DefaultParagraphFont"/>
    <w:uiPriority w:val="99"/>
    <w:semiHidden/>
    <w:unhideWhenUsed/>
    <w:rsid w:val="00C70C63"/>
  </w:style>
  <w:style w:type="character" w:customStyle="1" w:styleId="Heading1Char">
    <w:name w:val="Heading 1 Char"/>
    <w:basedOn w:val="DefaultParagraphFont"/>
    <w:link w:val="Heading1"/>
    <w:uiPriority w:val="9"/>
    <w:rsid w:val="00F273B9"/>
    <w:rPr>
      <w:rFonts w:ascii="Arial" w:eastAsiaTheme="majorEastAsia" w:hAnsi="Arial" w:cs="Arial"/>
      <w:color w:val="7F4098"/>
      <w:sz w:val="54"/>
      <w:szCs w:val="54"/>
    </w:rPr>
  </w:style>
  <w:style w:type="character" w:customStyle="1" w:styleId="Heading2Char">
    <w:name w:val="Heading 2 Char"/>
    <w:basedOn w:val="DefaultParagraphFont"/>
    <w:link w:val="Heading2"/>
    <w:uiPriority w:val="9"/>
    <w:rsid w:val="00E12D35"/>
    <w:rPr>
      <w:rFonts w:ascii="Arial" w:eastAsiaTheme="majorEastAsia" w:hAnsi="Arial" w:cs="Arial"/>
      <w:color w:val="000000" w:themeColor="text1"/>
      <w:sz w:val="34"/>
      <w:szCs w:val="34"/>
    </w:rPr>
  </w:style>
  <w:style w:type="paragraph" w:customStyle="1" w:styleId="Monthheading">
    <w:name w:val="Month heading"/>
    <w:basedOn w:val="Title"/>
    <w:rsid w:val="00BA3E9E"/>
    <w:rPr>
      <w:b w:val="0"/>
      <w:bCs w:val="0"/>
      <w:sz w:val="48"/>
      <w:szCs w:val="48"/>
    </w:rPr>
  </w:style>
  <w:style w:type="paragraph" w:styleId="TOC1">
    <w:name w:val="toc 1"/>
    <w:basedOn w:val="Normal"/>
    <w:next w:val="Normal"/>
    <w:autoRedefine/>
    <w:uiPriority w:val="39"/>
    <w:unhideWhenUsed/>
    <w:rsid w:val="005E630A"/>
    <w:pPr>
      <w:tabs>
        <w:tab w:val="right" w:leader="dot" w:pos="9623"/>
      </w:tabs>
      <w:spacing w:after="100"/>
    </w:pPr>
  </w:style>
  <w:style w:type="paragraph" w:styleId="TOC2">
    <w:name w:val="toc 2"/>
    <w:basedOn w:val="Normal"/>
    <w:next w:val="Normal"/>
    <w:autoRedefine/>
    <w:uiPriority w:val="39"/>
    <w:unhideWhenUsed/>
    <w:rsid w:val="00366A27"/>
    <w:pPr>
      <w:tabs>
        <w:tab w:val="right" w:leader="dot" w:pos="9623"/>
      </w:tabs>
      <w:spacing w:after="100"/>
      <w:ind w:left="240"/>
    </w:pPr>
  </w:style>
  <w:style w:type="character" w:styleId="BookTitle">
    <w:name w:val="Book Title"/>
    <w:basedOn w:val="DefaultParagraphFont"/>
    <w:uiPriority w:val="33"/>
    <w:rsid w:val="00EE6A2F"/>
    <w:rPr>
      <w:rFonts w:ascii="Arial" w:hAnsi="Arial"/>
      <w:b/>
      <w:bCs/>
      <w:i/>
      <w:iCs/>
      <w:spacing w:val="5"/>
    </w:rPr>
  </w:style>
  <w:style w:type="character" w:styleId="FollowedHyperlink">
    <w:name w:val="FollowedHyperlink"/>
    <w:basedOn w:val="DefaultParagraphFont"/>
    <w:uiPriority w:val="99"/>
    <w:semiHidden/>
    <w:unhideWhenUsed/>
    <w:rsid w:val="00922DC8"/>
    <w:rPr>
      <w:color w:val="954F72" w:themeColor="followedHyperlink"/>
      <w:u w:val="single"/>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
    <w:basedOn w:val="Normal"/>
    <w:link w:val="ListParagraphChar"/>
    <w:uiPriority w:val="34"/>
    <w:rsid w:val="007C2AF8"/>
    <w:pPr>
      <w:ind w:left="720"/>
      <w:contextualSpacing/>
    </w:pPr>
  </w:style>
  <w:style w:type="paragraph" w:customStyle="1" w:styleId="Backtocontents">
    <w:name w:val="Back to contents"/>
    <w:basedOn w:val="Normal"/>
    <w:rsid w:val="0074623C"/>
    <w:pPr>
      <w:spacing w:before="240"/>
    </w:pPr>
    <w:rPr>
      <w:color w:val="004CC2"/>
    </w:rPr>
  </w:style>
  <w:style w:type="table" w:styleId="TableGrid">
    <w:name w:val="Table Grid"/>
    <w:basedOn w:val="TableNormal"/>
    <w:uiPriority w:val="59"/>
    <w:rsid w:val="002A1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ewordHeading">
    <w:name w:val="Foreword Heading"/>
    <w:basedOn w:val="Heading1"/>
    <w:rsid w:val="003F09CB"/>
    <w:rPr>
      <w:b/>
      <w:bCs/>
    </w:rPr>
  </w:style>
  <w:style w:type="paragraph" w:customStyle="1" w:styleId="Forewordsubheading">
    <w:name w:val="Foreword subheading"/>
    <w:basedOn w:val="Heading2"/>
    <w:rsid w:val="003F09CB"/>
    <w:rPr>
      <w:b/>
      <w:bCs/>
    </w:rPr>
  </w:style>
  <w:style w:type="paragraph" w:customStyle="1" w:styleId="Forewordtext">
    <w:name w:val="Foreword text"/>
    <w:basedOn w:val="Normal"/>
    <w:rsid w:val="003F09CB"/>
    <w:rPr>
      <w:b/>
      <w:bCs/>
    </w:rPr>
  </w:style>
  <w:style w:type="character" w:styleId="Hyperlink">
    <w:name w:val="Hyperlink"/>
    <w:basedOn w:val="DefaultParagraphFont"/>
    <w:uiPriority w:val="99"/>
    <w:unhideWhenUsed/>
    <w:rsid w:val="002A3DC3"/>
    <w:rPr>
      <w:color w:val="0563C1" w:themeColor="hyperlink"/>
      <w:u w:val="single"/>
    </w:rPr>
  </w:style>
  <w:style w:type="paragraph" w:customStyle="1" w:styleId="ForewordText-1stparagraph">
    <w:name w:val="Foreword Text - 1st paragraph"/>
    <w:basedOn w:val="Normal"/>
    <w:rsid w:val="00636DF7"/>
    <w:rPr>
      <w:b/>
      <w:bCs/>
      <w:color w:val="7F4098"/>
    </w:rPr>
  </w:style>
  <w:style w:type="paragraph" w:customStyle="1" w:styleId="ForewordText0">
    <w:name w:val="Foreword Text"/>
    <w:basedOn w:val="ForewordText-1stparagraph"/>
    <w:rsid w:val="00636DF7"/>
    <w:rPr>
      <w:b w:val="0"/>
      <w:bCs w:val="0"/>
    </w:rPr>
  </w:style>
  <w:style w:type="paragraph" w:customStyle="1" w:styleId="CoverTitle">
    <w:name w:val="Cover Title"/>
    <w:basedOn w:val="Contentsheading"/>
    <w:qFormat/>
    <w:rsid w:val="005555FD"/>
    <w:pPr>
      <w:spacing w:before="960"/>
    </w:pPr>
    <w:rPr>
      <w:b/>
      <w:bCs/>
      <w:sz w:val="80"/>
      <w:szCs w:val="80"/>
    </w:rPr>
  </w:style>
  <w:style w:type="paragraph" w:customStyle="1" w:styleId="Coverauthor">
    <w:name w:val="Cover author"/>
    <w:basedOn w:val="Normal"/>
    <w:qFormat/>
    <w:rsid w:val="00F55110"/>
    <w:pPr>
      <w:autoSpaceDE w:val="0"/>
      <w:autoSpaceDN w:val="0"/>
      <w:adjustRightInd w:val="0"/>
      <w:jc w:val="both"/>
    </w:pPr>
    <w:rPr>
      <w:rFonts w:eastAsia="Calibri"/>
      <w:color w:val="7030A0"/>
      <w:sz w:val="28"/>
      <w:szCs w:val="28"/>
      <w:lang w:eastAsia="en-GB"/>
    </w:rPr>
  </w:style>
  <w:style w:type="paragraph" w:customStyle="1" w:styleId="Contentsheading">
    <w:name w:val="Contents heading"/>
    <w:basedOn w:val="Heading1"/>
    <w:qFormat/>
    <w:rsid w:val="00AF37EE"/>
  </w:style>
  <w:style w:type="paragraph" w:customStyle="1" w:styleId="Body">
    <w:name w:val="Body"/>
    <w:rsid w:val="002B3BDA"/>
    <w:pPr>
      <w:pBdr>
        <w:top w:val="nil"/>
        <w:left w:val="nil"/>
        <w:bottom w:val="nil"/>
        <w:right w:val="nil"/>
        <w:between w:val="nil"/>
        <w:bar w:val="nil"/>
      </w:pBdr>
    </w:pPr>
    <w:rPr>
      <w:rFonts w:ascii="Times New Roman" w:eastAsia="Times New Roman" w:hAnsi="Times New Roman" w:cs="Times New Roman"/>
      <w:color w:val="000000"/>
      <w:u w:color="000000"/>
      <w:bdr w:val="nil"/>
      <w:lang w:eastAsia="en-GB"/>
    </w:rPr>
  </w:style>
  <w:style w:type="paragraph" w:styleId="NoSpacing">
    <w:name w:val="No Spacing"/>
    <w:uiPriority w:val="1"/>
    <w:rsid w:val="00703EE5"/>
    <w:rPr>
      <w:rFonts w:ascii="Calibri" w:eastAsia="Times New Roman" w:hAnsi="Calibri" w:cs="Times New Roman"/>
      <w:sz w:val="22"/>
      <w:szCs w:val="22"/>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703EE5"/>
    <w:rPr>
      <w:rFonts w:ascii="Arial" w:hAnsi="Arial" w:cs="Arial"/>
    </w:rPr>
  </w:style>
  <w:style w:type="paragraph" w:styleId="FootnoteText">
    <w:name w:val="footnote text"/>
    <w:basedOn w:val="Normal"/>
    <w:link w:val="FootnoteTextChar"/>
    <w:unhideWhenUsed/>
    <w:rsid w:val="00703EE5"/>
    <w:pPr>
      <w:spacing w:after="0"/>
    </w:pPr>
    <w:rPr>
      <w:rFonts w:ascii="Univers" w:eastAsia="Times New Roman" w:hAnsi="Univers" w:cs="Times New Roman"/>
      <w:spacing w:val="-3"/>
      <w:sz w:val="20"/>
      <w:szCs w:val="20"/>
    </w:rPr>
  </w:style>
  <w:style w:type="character" w:customStyle="1" w:styleId="FootnoteTextChar">
    <w:name w:val="Footnote Text Char"/>
    <w:basedOn w:val="DefaultParagraphFont"/>
    <w:link w:val="FootnoteText"/>
    <w:rsid w:val="00703EE5"/>
    <w:rPr>
      <w:rFonts w:ascii="Univers" w:eastAsia="Times New Roman" w:hAnsi="Univers" w:cs="Times New Roman"/>
      <w:spacing w:val="-3"/>
      <w:sz w:val="20"/>
      <w:szCs w:val="20"/>
    </w:rPr>
  </w:style>
  <w:style w:type="character" w:styleId="FootnoteReference">
    <w:name w:val="footnote reference"/>
    <w:uiPriority w:val="99"/>
    <w:unhideWhenUsed/>
    <w:rsid w:val="00703EE5"/>
    <w:rPr>
      <w:vertAlign w:val="superscript"/>
    </w:rPr>
  </w:style>
  <w:style w:type="paragraph" w:customStyle="1" w:styleId="Bullettext">
    <w:name w:val="Bullet text"/>
    <w:basedOn w:val="ListParagraph"/>
    <w:qFormat/>
    <w:rsid w:val="00EB4045"/>
    <w:pPr>
      <w:numPr>
        <w:numId w:val="5"/>
      </w:numPr>
      <w:spacing w:after="80"/>
      <w:ind w:left="714" w:hanging="357"/>
      <w:contextualSpacing w:val="0"/>
    </w:pPr>
  </w:style>
  <w:style w:type="paragraph" w:styleId="TOCHeading">
    <w:name w:val="TOC Heading"/>
    <w:basedOn w:val="Heading1"/>
    <w:next w:val="Normal"/>
    <w:uiPriority w:val="39"/>
    <w:unhideWhenUsed/>
    <w:qFormat/>
    <w:rsid w:val="005C21A5"/>
    <w:pPr>
      <w:spacing w:before="240" w:after="0" w:line="259" w:lineRule="auto"/>
      <w:outlineLvl w:val="9"/>
    </w:pPr>
    <w:rPr>
      <w:rFonts w:asciiTheme="majorHAnsi" w:hAnsiTheme="majorHAnsi" w:cstheme="majorBidi"/>
      <w:color w:val="2F5496" w:themeColor="accent1" w:themeShade="BF"/>
      <w:sz w:val="32"/>
      <w:szCs w:val="32"/>
      <w:lang w:val="en-US"/>
    </w:rPr>
  </w:style>
  <w:style w:type="paragraph" w:customStyle="1" w:styleId="paragraph">
    <w:name w:val="paragraph"/>
    <w:basedOn w:val="Normal"/>
    <w:rsid w:val="0081604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816045"/>
  </w:style>
  <w:style w:type="character" w:customStyle="1" w:styleId="eop">
    <w:name w:val="eop"/>
    <w:basedOn w:val="DefaultParagraphFont"/>
    <w:rsid w:val="00816045"/>
  </w:style>
  <w:style w:type="paragraph" w:customStyle="1" w:styleId="FooterConfidentiality">
    <w:name w:val="FooterConfidentiality"/>
    <w:basedOn w:val="Normal"/>
    <w:rsid w:val="00D23927"/>
    <w:pPr>
      <w:spacing w:after="0"/>
      <w:ind w:left="567"/>
      <w:jc w:val="center"/>
    </w:pPr>
    <w:rPr>
      <w:rFonts w:eastAsia="Times" w:cs="Times New Roman"/>
      <w:b/>
      <w:sz w:val="22"/>
      <w:szCs w:val="22"/>
    </w:rPr>
  </w:style>
  <w:style w:type="character" w:styleId="UnresolvedMention">
    <w:name w:val="Unresolved Mention"/>
    <w:basedOn w:val="DefaultParagraphFont"/>
    <w:uiPriority w:val="99"/>
    <w:semiHidden/>
    <w:unhideWhenUsed/>
    <w:rsid w:val="00402B6E"/>
    <w:rPr>
      <w:color w:val="605E5C"/>
      <w:shd w:val="clear" w:color="auto" w:fill="E1DFDD"/>
    </w:rPr>
  </w:style>
  <w:style w:type="character" w:styleId="CommentReference">
    <w:name w:val="annotation reference"/>
    <w:basedOn w:val="DefaultParagraphFont"/>
    <w:uiPriority w:val="99"/>
    <w:semiHidden/>
    <w:unhideWhenUsed/>
    <w:rsid w:val="00A66E72"/>
    <w:rPr>
      <w:sz w:val="16"/>
      <w:szCs w:val="16"/>
    </w:rPr>
  </w:style>
  <w:style w:type="paragraph" w:styleId="CommentText">
    <w:name w:val="annotation text"/>
    <w:basedOn w:val="Normal"/>
    <w:link w:val="CommentTextChar"/>
    <w:uiPriority w:val="99"/>
    <w:unhideWhenUsed/>
    <w:rsid w:val="00A66E72"/>
    <w:rPr>
      <w:sz w:val="20"/>
      <w:szCs w:val="20"/>
    </w:rPr>
  </w:style>
  <w:style w:type="character" w:customStyle="1" w:styleId="CommentTextChar">
    <w:name w:val="Comment Text Char"/>
    <w:basedOn w:val="DefaultParagraphFont"/>
    <w:link w:val="CommentText"/>
    <w:uiPriority w:val="99"/>
    <w:rsid w:val="00A66E7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66E72"/>
    <w:rPr>
      <w:b/>
      <w:bCs/>
    </w:rPr>
  </w:style>
  <w:style w:type="character" w:customStyle="1" w:styleId="CommentSubjectChar">
    <w:name w:val="Comment Subject Char"/>
    <w:basedOn w:val="CommentTextChar"/>
    <w:link w:val="CommentSubject"/>
    <w:uiPriority w:val="99"/>
    <w:semiHidden/>
    <w:rsid w:val="00A66E72"/>
    <w:rPr>
      <w:rFonts w:ascii="Arial" w:hAnsi="Arial" w:cs="Arial"/>
      <w:b/>
      <w:bCs/>
      <w:sz w:val="20"/>
      <w:szCs w:val="20"/>
    </w:rPr>
  </w:style>
  <w:style w:type="character" w:styleId="Mention">
    <w:name w:val="Mention"/>
    <w:basedOn w:val="DefaultParagraphFont"/>
    <w:uiPriority w:val="99"/>
    <w:unhideWhenUsed/>
    <w:rsid w:val="00E304B7"/>
    <w:rPr>
      <w:color w:val="2B579A"/>
      <w:shd w:val="clear" w:color="auto" w:fill="E1DFDD"/>
    </w:rPr>
  </w:style>
  <w:style w:type="paragraph" w:styleId="Revision">
    <w:name w:val="Revision"/>
    <w:hidden/>
    <w:uiPriority w:val="99"/>
    <w:semiHidden/>
    <w:rsid w:val="00532AB9"/>
    <w:rPr>
      <w:rFonts w:ascii="Arial" w:hAnsi="Arial" w:cs="Arial"/>
    </w:rPr>
  </w:style>
  <w:style w:type="paragraph" w:styleId="NormalWeb">
    <w:name w:val="Normal (Web)"/>
    <w:basedOn w:val="Normal"/>
    <w:uiPriority w:val="99"/>
    <w:semiHidden/>
    <w:unhideWhenUsed/>
    <w:rsid w:val="007F0E8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F0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0021">
      <w:bodyDiv w:val="1"/>
      <w:marLeft w:val="0"/>
      <w:marRight w:val="0"/>
      <w:marTop w:val="0"/>
      <w:marBottom w:val="0"/>
      <w:divBdr>
        <w:top w:val="none" w:sz="0" w:space="0" w:color="auto"/>
        <w:left w:val="none" w:sz="0" w:space="0" w:color="auto"/>
        <w:bottom w:val="none" w:sz="0" w:space="0" w:color="auto"/>
        <w:right w:val="none" w:sz="0" w:space="0" w:color="auto"/>
      </w:divBdr>
    </w:div>
    <w:div w:id="44765521">
      <w:bodyDiv w:val="1"/>
      <w:marLeft w:val="0"/>
      <w:marRight w:val="0"/>
      <w:marTop w:val="0"/>
      <w:marBottom w:val="0"/>
      <w:divBdr>
        <w:top w:val="none" w:sz="0" w:space="0" w:color="auto"/>
        <w:left w:val="none" w:sz="0" w:space="0" w:color="auto"/>
        <w:bottom w:val="none" w:sz="0" w:space="0" w:color="auto"/>
        <w:right w:val="none" w:sz="0" w:space="0" w:color="auto"/>
      </w:divBdr>
    </w:div>
    <w:div w:id="479924098">
      <w:bodyDiv w:val="1"/>
      <w:marLeft w:val="0"/>
      <w:marRight w:val="0"/>
      <w:marTop w:val="0"/>
      <w:marBottom w:val="0"/>
      <w:divBdr>
        <w:top w:val="none" w:sz="0" w:space="0" w:color="auto"/>
        <w:left w:val="none" w:sz="0" w:space="0" w:color="auto"/>
        <w:bottom w:val="none" w:sz="0" w:space="0" w:color="auto"/>
        <w:right w:val="none" w:sz="0" w:space="0" w:color="auto"/>
      </w:divBdr>
      <w:divsChild>
        <w:div w:id="371656408">
          <w:marLeft w:val="547"/>
          <w:marRight w:val="0"/>
          <w:marTop w:val="200"/>
          <w:marBottom w:val="0"/>
          <w:divBdr>
            <w:top w:val="none" w:sz="0" w:space="0" w:color="auto"/>
            <w:left w:val="none" w:sz="0" w:space="0" w:color="auto"/>
            <w:bottom w:val="none" w:sz="0" w:space="0" w:color="auto"/>
            <w:right w:val="none" w:sz="0" w:space="0" w:color="auto"/>
          </w:divBdr>
        </w:div>
        <w:div w:id="718864931">
          <w:marLeft w:val="547"/>
          <w:marRight w:val="0"/>
          <w:marTop w:val="200"/>
          <w:marBottom w:val="0"/>
          <w:divBdr>
            <w:top w:val="none" w:sz="0" w:space="0" w:color="auto"/>
            <w:left w:val="none" w:sz="0" w:space="0" w:color="auto"/>
            <w:bottom w:val="none" w:sz="0" w:space="0" w:color="auto"/>
            <w:right w:val="none" w:sz="0" w:space="0" w:color="auto"/>
          </w:divBdr>
        </w:div>
        <w:div w:id="2127774160">
          <w:marLeft w:val="547"/>
          <w:marRight w:val="0"/>
          <w:marTop w:val="200"/>
          <w:marBottom w:val="0"/>
          <w:divBdr>
            <w:top w:val="none" w:sz="0" w:space="0" w:color="auto"/>
            <w:left w:val="none" w:sz="0" w:space="0" w:color="auto"/>
            <w:bottom w:val="none" w:sz="0" w:space="0" w:color="auto"/>
            <w:right w:val="none" w:sz="0" w:space="0" w:color="auto"/>
          </w:divBdr>
        </w:div>
      </w:divsChild>
    </w:div>
    <w:div w:id="589048658">
      <w:bodyDiv w:val="1"/>
      <w:marLeft w:val="0"/>
      <w:marRight w:val="0"/>
      <w:marTop w:val="0"/>
      <w:marBottom w:val="0"/>
      <w:divBdr>
        <w:top w:val="none" w:sz="0" w:space="0" w:color="auto"/>
        <w:left w:val="none" w:sz="0" w:space="0" w:color="auto"/>
        <w:bottom w:val="none" w:sz="0" w:space="0" w:color="auto"/>
        <w:right w:val="none" w:sz="0" w:space="0" w:color="auto"/>
      </w:divBdr>
    </w:div>
    <w:div w:id="742681205">
      <w:bodyDiv w:val="1"/>
      <w:marLeft w:val="0"/>
      <w:marRight w:val="0"/>
      <w:marTop w:val="0"/>
      <w:marBottom w:val="0"/>
      <w:divBdr>
        <w:top w:val="none" w:sz="0" w:space="0" w:color="auto"/>
        <w:left w:val="none" w:sz="0" w:space="0" w:color="auto"/>
        <w:bottom w:val="none" w:sz="0" w:space="0" w:color="auto"/>
        <w:right w:val="none" w:sz="0" w:space="0" w:color="auto"/>
      </w:divBdr>
    </w:div>
    <w:div w:id="999500292">
      <w:bodyDiv w:val="1"/>
      <w:marLeft w:val="0"/>
      <w:marRight w:val="0"/>
      <w:marTop w:val="0"/>
      <w:marBottom w:val="0"/>
      <w:divBdr>
        <w:top w:val="none" w:sz="0" w:space="0" w:color="auto"/>
        <w:left w:val="none" w:sz="0" w:space="0" w:color="auto"/>
        <w:bottom w:val="none" w:sz="0" w:space="0" w:color="auto"/>
        <w:right w:val="none" w:sz="0" w:space="0" w:color="auto"/>
      </w:divBdr>
    </w:div>
    <w:div w:id="1571769247">
      <w:bodyDiv w:val="1"/>
      <w:marLeft w:val="0"/>
      <w:marRight w:val="0"/>
      <w:marTop w:val="0"/>
      <w:marBottom w:val="0"/>
      <w:divBdr>
        <w:top w:val="none" w:sz="0" w:space="0" w:color="auto"/>
        <w:left w:val="none" w:sz="0" w:space="0" w:color="auto"/>
        <w:bottom w:val="none" w:sz="0" w:space="0" w:color="auto"/>
        <w:right w:val="none" w:sz="0" w:space="0" w:color="auto"/>
      </w:divBdr>
    </w:div>
    <w:div w:id="18981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mpps.myhub.sscl.com/recent-news/pay-deadli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mpps.myhub.sscl.com/job-aids/guidance-videos/overtime-videos/employee-self-service-overtime-video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mpps.myhub.sscl.com/__data/assets/pdf_file/0022/13837/NNC-Agreement-on-Pay-and-Conditions.pdf" TargetMode="External"/><Relationship Id="rId5" Type="http://schemas.openxmlformats.org/officeDocument/2006/relationships/numbering" Target="numbering.xml"/><Relationship Id="rId15" Type="http://schemas.openxmlformats.org/officeDocument/2006/relationships/hyperlink" Target="http://nationalarchives.gov.uk/doc/open-government-licence/version/3/"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FD935B79-A3D3-482D-8497-246543E15F19}">
    <t:Anchor>
      <t:Comment id="181045722"/>
    </t:Anchor>
    <t:History>
      <t:Event id="{02306A2D-2E0E-4541-B65D-CCDD8957C85C}" time="2024-07-30T09:11:17.68Z">
        <t:Attribution userId="S::Joshua.Huggins1@justice.gov.uk::579f6db8-850a-413a-bab4-70fcf2f18c83" userProvider="AD" userName="Huggins, Joshua | He/His"/>
        <t:Anchor>
          <t:Comment id="181045722"/>
        </t:Anchor>
        <t:Create/>
      </t:Event>
      <t:Event id="{EC094A16-B871-4786-8123-F887B92C4B7D}" time="2024-07-30T09:11:17.68Z">
        <t:Attribution userId="S::Joshua.Huggins1@justice.gov.uk::579f6db8-850a-413a-bab4-70fcf2f18c83" userProvider="AD" userName="Huggins, Joshua | He/His"/>
        <t:Anchor>
          <t:Comment id="181045722"/>
        </t:Anchor>
        <t:Assign userId="S::Kerstin.Olliffe1@justice.gov.uk::8f88809a-5708-47e1-987b-af92a291f71c" userProvider="AD" userName="Olliffe, Kerstin | She/Hers"/>
      </t:Event>
      <t:Event id="{9B6E8D8B-884F-4400-9230-2E105ECF13D9}" time="2024-07-30T09:11:17.68Z">
        <t:Attribution userId="S::Joshua.Huggins1@justice.gov.uk::579f6db8-850a-413a-bab4-70fcf2f18c83" userProvider="AD" userName="Huggins, Joshua | He/His"/>
        <t:Anchor>
          <t:Comment id="181045722"/>
        </t:Anchor>
        <t:SetTitle title="@Olliffe, Kerstin | She/Hers Would the Bonus Payment paragraph need to be removed from this document which is specific about enhanced Overtime?"/>
      </t:Event>
      <t:Event id="{4AE0488D-CADD-4605-AB39-BFC32340EE80}" time="2024-07-30T09:13:11.985Z">
        <t:Attribution userId="S::kerstin.olliffe1@justice.gov.uk::8f88809a-5708-47e1-987b-af92a291f71c" userProvider="AD" userName="Olliffe, Kerstin | She/Her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C2B9B7AFEAE43A42B0B7EC709588B" ma:contentTypeVersion="8" ma:contentTypeDescription="Create a new document." ma:contentTypeScope="" ma:versionID="b7dd9946b87a9b2dda160f1a7484b84e">
  <xsd:schema xmlns:xsd="http://www.w3.org/2001/XMLSchema" xmlns:xs="http://www.w3.org/2001/XMLSchema" xmlns:p="http://schemas.microsoft.com/office/2006/metadata/properties" xmlns:ns2="090da8a6-19d2-4640-8064-c66b88d548cf" targetNamespace="http://schemas.microsoft.com/office/2006/metadata/properties" ma:root="true" ma:fieldsID="52c72c658be8f9fb6fb12e036a22891c" ns2:_="">
    <xsd:import namespace="090da8a6-19d2-4640-8064-c66b88d548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da8a6-19d2-4640-8064-c66b88d54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789A05-52AF-44BF-9D38-309A47A3F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da8a6-19d2-4640-8064-c66b88d54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B478B-3BCC-44A5-A1B1-0276C563EA77}">
  <ds:schemaRefs>
    <ds:schemaRef ds:uri="http://schemas.openxmlformats.org/officeDocument/2006/bibliography"/>
  </ds:schemaRefs>
</ds:datastoreItem>
</file>

<file path=customXml/itemProps3.xml><?xml version="1.0" encoding="utf-8"?>
<ds:datastoreItem xmlns:ds="http://schemas.openxmlformats.org/officeDocument/2006/customXml" ds:itemID="{503479C3-572C-4586-BF3D-660DF96FF987}">
  <ds:schemaRefs>
    <ds:schemaRef ds:uri="http://schemas.microsoft.com/sharepoint/v3/contenttype/forms"/>
  </ds:schemaRefs>
</ds:datastoreItem>
</file>

<file path=customXml/itemProps4.xml><?xml version="1.0" encoding="utf-8"?>
<ds:datastoreItem xmlns:ds="http://schemas.openxmlformats.org/officeDocument/2006/customXml" ds:itemID="{14EEB9F5-1C07-4CBA-AD4C-7B4A2FAB88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1699</Words>
  <Characters>9686</Characters>
  <Application>Microsoft Office Word</Application>
  <DocSecurity>0</DocSecurity>
  <Lines>80</Lines>
  <Paragraphs>22</Paragraphs>
  <ScaleCrop>false</ScaleCrop>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 Harvey [NOMS]</dc:creator>
  <cp:keywords/>
  <dc:description/>
  <cp:lastModifiedBy>Olliffe, Kerstin | She/Hers</cp:lastModifiedBy>
  <cp:revision>17</cp:revision>
  <cp:lastPrinted>2025-04-23T11:05:00Z</cp:lastPrinted>
  <dcterms:created xsi:type="dcterms:W3CDTF">2025-05-22T07:12:00Z</dcterms:created>
  <dcterms:modified xsi:type="dcterms:W3CDTF">2025-06-10T08:44:00Z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0x010100380C2B9B7AFEAE43A42B0B7EC709588B</vt:lpwstr>
  </property>
  <property fmtid="{D5CDD505-2E9C-101B-9397-08002B2CF9AE}" pid="3" name="MediaServiceImageTags">
    <vt:lpwstr/>
  </property>
  <property fmtid="{D5CDD505-2E9C-101B-9397-08002B2CF9AE}" pid="4" name="Order">
    <vt:r8>3366900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